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518"/>
        <w:tblW w:w="10460" w:type="dxa"/>
        <w:tblCellMar>
          <w:left w:w="10" w:type="dxa"/>
          <w:right w:w="10" w:type="dxa"/>
        </w:tblCellMar>
        <w:tblLook w:val="0000" w:firstRow="0" w:lastRow="0" w:firstColumn="0" w:lastColumn="0" w:noHBand="0" w:noVBand="0"/>
      </w:tblPr>
      <w:tblGrid>
        <w:gridCol w:w="2228"/>
        <w:gridCol w:w="8232"/>
      </w:tblGrid>
      <w:tr w:rsidR="00716005" w14:paraId="0A3BD071" w14:textId="77777777" w:rsidTr="00716005">
        <w:tc>
          <w:tcPr>
            <w:tcW w:w="2228"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tcPr>
          <w:p w14:paraId="6F182635" w14:textId="3D30DFE9" w:rsidR="00716005" w:rsidRPr="00A849F3" w:rsidRDefault="003011BC" w:rsidP="00716005">
            <w:pPr>
              <w:spacing w:after="0" w:line="240" w:lineRule="auto"/>
              <w:rPr>
                <w:rFonts w:cs="Arial"/>
                <w:b/>
                <w:bCs/>
                <w:kern w:val="3"/>
              </w:rPr>
            </w:pPr>
            <w:r w:rsidRPr="00A849F3">
              <w:rPr>
                <w:rFonts w:eastAsia="Times New Roman" w:cstheme="minorHAnsi"/>
                <w:b/>
                <w:bCs/>
                <w:lang w:eastAsia="en-GB"/>
              </w:rPr>
              <w:t>Budget updates</w:t>
            </w:r>
          </w:p>
        </w:tc>
        <w:tc>
          <w:tcPr>
            <w:tcW w:w="8232"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tcPr>
          <w:p w14:paraId="7311BAE5" w14:textId="533C91BD" w:rsidR="00716005" w:rsidRDefault="00174986" w:rsidP="000A0948">
            <w:pPr>
              <w:spacing w:after="0" w:line="240" w:lineRule="auto"/>
            </w:pPr>
            <w:r>
              <w:rPr>
                <w:rFonts w:cstheme="minorHAnsi"/>
              </w:rPr>
              <w:t>Proposals for the General Fund budget were approved in this month’s second cabinet meeting, and discussed later on in the Overview &amp; Scrutiny committee on the 19</w:t>
            </w:r>
            <w:r w:rsidRPr="00103289">
              <w:rPr>
                <w:rFonts w:cstheme="minorHAnsi"/>
                <w:vertAlign w:val="superscript"/>
              </w:rPr>
              <w:t>th</w:t>
            </w:r>
            <w:r>
              <w:rPr>
                <w:rFonts w:cstheme="minorHAnsi"/>
              </w:rPr>
              <w:t xml:space="preserve"> December. This shows the council’s finances to be surplus, unusual for District councils, in part due to expanded housing developments and income generated from Gateway 14, with these surplus funds being used to proceed with the Mid Suffolk Plan. Key figures include an increase of £1.689m in net revenue service expenditure, a £2.660m increase in gross expenditure, </w:t>
            </w:r>
            <w:r w:rsidR="003B4110">
              <w:rPr>
                <w:rFonts w:cstheme="minorHAnsi"/>
              </w:rPr>
              <w:t xml:space="preserve">a proposed </w:t>
            </w:r>
            <w:r>
              <w:rPr>
                <w:rFonts w:cstheme="minorHAnsi"/>
              </w:rPr>
              <w:t xml:space="preserve">no increase in council tax from </w:t>
            </w:r>
            <w:r w:rsidR="003B4110">
              <w:rPr>
                <w:rFonts w:cstheme="minorHAnsi"/>
              </w:rPr>
              <w:t xml:space="preserve">April </w:t>
            </w:r>
            <w:r>
              <w:rPr>
                <w:rFonts w:cstheme="minorHAnsi"/>
              </w:rPr>
              <w:t>25, and a capital budget of £29.986m in 2025/26.</w:t>
            </w:r>
          </w:p>
        </w:tc>
      </w:tr>
      <w:tr w:rsidR="00716005" w14:paraId="1560250F" w14:textId="77777777" w:rsidTr="00716005">
        <w:tc>
          <w:tcPr>
            <w:tcW w:w="2228"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tcPr>
          <w:p w14:paraId="33B82C3C" w14:textId="4FA2EA16" w:rsidR="00716005" w:rsidRPr="00A849F3" w:rsidRDefault="00974C47" w:rsidP="00716005">
            <w:pPr>
              <w:spacing w:after="0" w:line="240" w:lineRule="auto"/>
              <w:rPr>
                <w:b/>
                <w:bCs/>
              </w:rPr>
            </w:pPr>
            <w:r w:rsidRPr="00A849F3">
              <w:rPr>
                <w:b/>
                <w:bCs/>
              </w:rPr>
              <w:t>Devolution White Paper</w:t>
            </w:r>
          </w:p>
        </w:tc>
        <w:tc>
          <w:tcPr>
            <w:tcW w:w="8232"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tcPr>
          <w:p w14:paraId="3B85C194" w14:textId="7E95C55E" w:rsidR="00716005" w:rsidRDefault="00FB1E9D" w:rsidP="00174986">
            <w:pPr>
              <w:spacing w:after="0" w:line="240" w:lineRule="auto"/>
            </w:pPr>
            <w:r>
              <w:rPr>
                <w:rFonts w:asciiTheme="minorHAnsi" w:hAnsiTheme="minorHAnsi" w:cstheme="minorHAnsi"/>
                <w:color w:val="242424"/>
              </w:rPr>
              <w:t xml:space="preserve">The White Paper regarding devolution has now been published, which despite not mentioning Suffolk directly, strongly suggests at a change to the </w:t>
            </w:r>
            <w:r w:rsidR="001657BB">
              <w:rPr>
                <w:rFonts w:asciiTheme="minorHAnsi" w:hAnsiTheme="minorHAnsi" w:cstheme="minorHAnsi"/>
                <w:color w:val="242424"/>
              </w:rPr>
              <w:t xml:space="preserve">current </w:t>
            </w:r>
            <w:r>
              <w:rPr>
                <w:rFonts w:asciiTheme="minorHAnsi" w:hAnsiTheme="minorHAnsi" w:cstheme="minorHAnsi"/>
                <w:color w:val="242424"/>
              </w:rPr>
              <w:t>two-tier local government structure. This could potentially suggest a large Unitary Authority covering all of Suffolk, abolishing the district councils altogether. The paper also includes the use of introducing a “Strategic Authority”, which is likely to include a Mayor for both Suffolk &amp; Norfolk.</w:t>
            </w:r>
            <w:r w:rsidR="005375BD">
              <w:rPr>
                <w:rFonts w:asciiTheme="minorHAnsi" w:hAnsiTheme="minorHAnsi" w:cstheme="minorHAnsi"/>
                <w:color w:val="242424"/>
              </w:rPr>
              <w:t xml:space="preserve"> </w:t>
            </w:r>
            <w:r w:rsidR="00332047">
              <w:rPr>
                <w:rFonts w:asciiTheme="minorHAnsi" w:hAnsiTheme="minorHAnsi" w:cstheme="minorHAnsi"/>
                <w:color w:val="242424"/>
              </w:rPr>
              <w:t xml:space="preserve">The leader of MSDC expresses concerns over the </w:t>
            </w:r>
            <w:r w:rsidR="00827FFA">
              <w:rPr>
                <w:rFonts w:asciiTheme="minorHAnsi" w:hAnsiTheme="minorHAnsi" w:cstheme="minorHAnsi"/>
                <w:color w:val="242424"/>
              </w:rPr>
              <w:t xml:space="preserve">possible loss of local democracy </w:t>
            </w:r>
            <w:r w:rsidR="00BE20B3" w:rsidRPr="00BE20B3">
              <w:t xml:space="preserve"> </w:t>
            </w:r>
            <w:hyperlink r:id="rId7" w:history="1">
              <w:r w:rsidR="00BE20B3" w:rsidRPr="00BE20B3">
                <w:rPr>
                  <w:rStyle w:val="Hyperlink"/>
                  <w:rFonts w:asciiTheme="minorHAnsi" w:hAnsiTheme="minorHAnsi" w:cstheme="minorHAnsi"/>
                </w:rPr>
                <w:t>Leader’s response to Devolution White Paper - Mid Suffolk District Council - babergh.gov.uk / midsuffolk.gov.uk</w:t>
              </w:r>
            </w:hyperlink>
          </w:p>
        </w:tc>
      </w:tr>
      <w:tr w:rsidR="00716005" w14:paraId="0F74F4B2" w14:textId="77777777" w:rsidTr="00716005">
        <w:tc>
          <w:tcPr>
            <w:tcW w:w="2228"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tcPr>
          <w:p w14:paraId="247A5F35" w14:textId="1F3A094D" w:rsidR="00716005" w:rsidRPr="00A849F3" w:rsidRDefault="000029BD" w:rsidP="00716005">
            <w:pPr>
              <w:spacing w:after="0" w:line="240" w:lineRule="auto"/>
              <w:rPr>
                <w:b/>
                <w:bCs/>
              </w:rPr>
            </w:pPr>
            <w:r w:rsidRPr="00A849F3">
              <w:rPr>
                <w:rFonts w:eastAsia="Times New Roman" w:cstheme="minorHAnsi"/>
                <w:b/>
                <w:bCs/>
                <w:lang w:eastAsia="en-GB"/>
              </w:rPr>
              <w:t>CIL Expenditure updates</w:t>
            </w:r>
          </w:p>
        </w:tc>
        <w:tc>
          <w:tcPr>
            <w:tcW w:w="8232"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tcPr>
          <w:p w14:paraId="28FD10A9" w14:textId="0EE8751D" w:rsidR="00716005" w:rsidRDefault="0019190C" w:rsidP="008E5F52">
            <w:pPr>
              <w:spacing w:after="0" w:line="240" w:lineRule="auto"/>
            </w:pPr>
            <w:r>
              <w:rPr>
                <w:rFonts w:cstheme="minorHAnsi"/>
              </w:rPr>
              <w:t>New updates regarding the Community Infrastructure Levy programme were discussed in the first cabinet meeting of this month. This includes approval of half a million pounds of investment into the Stowmarket Health Education and Leisure Facilities (SHELF), and £188k of funding for Thurston Community College.</w:t>
            </w:r>
          </w:p>
        </w:tc>
      </w:tr>
      <w:tr w:rsidR="00716005" w14:paraId="429A489E" w14:textId="77777777" w:rsidTr="00716005">
        <w:tc>
          <w:tcPr>
            <w:tcW w:w="2228"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tcPr>
          <w:p w14:paraId="57A14B0F" w14:textId="77777777" w:rsidR="00716005" w:rsidRPr="00A849F3" w:rsidRDefault="00C06B80" w:rsidP="00716005">
            <w:pPr>
              <w:spacing w:after="0" w:line="240" w:lineRule="auto"/>
              <w:rPr>
                <w:b/>
                <w:bCs/>
              </w:rPr>
            </w:pPr>
            <w:r w:rsidRPr="00A849F3">
              <w:rPr>
                <w:b/>
                <w:bCs/>
              </w:rPr>
              <w:t>National Planning Policy Framework</w:t>
            </w:r>
          </w:p>
          <w:p w14:paraId="081E3496" w14:textId="77777777" w:rsidR="0032399E" w:rsidRPr="00A849F3" w:rsidRDefault="0032399E" w:rsidP="00716005">
            <w:pPr>
              <w:spacing w:after="0" w:line="240" w:lineRule="auto"/>
              <w:rPr>
                <w:b/>
                <w:bCs/>
              </w:rPr>
            </w:pPr>
          </w:p>
          <w:p w14:paraId="2A6E49FD" w14:textId="77777777" w:rsidR="0032399E" w:rsidRPr="00A849F3" w:rsidRDefault="0032399E" w:rsidP="00716005">
            <w:pPr>
              <w:spacing w:after="0" w:line="240" w:lineRule="auto"/>
              <w:rPr>
                <w:b/>
                <w:bCs/>
              </w:rPr>
            </w:pPr>
          </w:p>
          <w:p w14:paraId="35B5E5B4" w14:textId="77777777" w:rsidR="0032399E" w:rsidRPr="00A849F3" w:rsidRDefault="0032399E" w:rsidP="00716005">
            <w:pPr>
              <w:spacing w:after="0" w:line="240" w:lineRule="auto"/>
              <w:rPr>
                <w:b/>
                <w:bCs/>
              </w:rPr>
            </w:pPr>
          </w:p>
          <w:p w14:paraId="3184EB55" w14:textId="77777777" w:rsidR="0032399E" w:rsidRPr="00A849F3" w:rsidRDefault="0032399E" w:rsidP="00716005">
            <w:pPr>
              <w:spacing w:after="0" w:line="240" w:lineRule="auto"/>
              <w:rPr>
                <w:b/>
                <w:bCs/>
              </w:rPr>
            </w:pPr>
          </w:p>
          <w:p w14:paraId="1673F273" w14:textId="77777777" w:rsidR="0032399E" w:rsidRPr="00A849F3" w:rsidRDefault="0032399E" w:rsidP="00716005">
            <w:pPr>
              <w:spacing w:after="0" w:line="240" w:lineRule="auto"/>
              <w:rPr>
                <w:b/>
                <w:bCs/>
              </w:rPr>
            </w:pPr>
          </w:p>
          <w:p w14:paraId="335673EB" w14:textId="77777777" w:rsidR="0032399E" w:rsidRPr="00A849F3" w:rsidRDefault="0032399E" w:rsidP="00716005">
            <w:pPr>
              <w:spacing w:after="0" w:line="240" w:lineRule="auto"/>
              <w:rPr>
                <w:b/>
                <w:bCs/>
              </w:rPr>
            </w:pPr>
          </w:p>
          <w:p w14:paraId="0BC46DB5" w14:textId="51257B56" w:rsidR="0032399E" w:rsidRPr="00A849F3" w:rsidRDefault="0032399E" w:rsidP="00716005">
            <w:pPr>
              <w:spacing w:after="0" w:line="240" w:lineRule="auto"/>
              <w:rPr>
                <w:b/>
                <w:bCs/>
              </w:rPr>
            </w:pPr>
            <w:r w:rsidRPr="00A849F3">
              <w:rPr>
                <w:b/>
                <w:bCs/>
              </w:rPr>
              <w:t xml:space="preserve">Joint </w:t>
            </w:r>
            <w:r w:rsidR="00E6437F" w:rsidRPr="00A849F3">
              <w:rPr>
                <w:b/>
                <w:bCs/>
              </w:rPr>
              <w:t>L</w:t>
            </w:r>
            <w:r w:rsidRPr="00A849F3">
              <w:rPr>
                <w:b/>
                <w:bCs/>
              </w:rPr>
              <w:t xml:space="preserve">ocal </w:t>
            </w:r>
            <w:r w:rsidR="00E6437F" w:rsidRPr="00A849F3">
              <w:rPr>
                <w:b/>
                <w:bCs/>
              </w:rPr>
              <w:t>P</w:t>
            </w:r>
            <w:r w:rsidRPr="00A849F3">
              <w:rPr>
                <w:b/>
                <w:bCs/>
              </w:rPr>
              <w:t>lan</w:t>
            </w:r>
          </w:p>
          <w:p w14:paraId="14DC0737" w14:textId="2F935F03" w:rsidR="0032399E" w:rsidRPr="00A849F3" w:rsidRDefault="0032399E" w:rsidP="00716005">
            <w:pPr>
              <w:spacing w:after="0" w:line="240" w:lineRule="auto"/>
              <w:rPr>
                <w:b/>
                <w:bCs/>
              </w:rPr>
            </w:pPr>
          </w:p>
        </w:tc>
        <w:tc>
          <w:tcPr>
            <w:tcW w:w="8232"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tcPr>
          <w:p w14:paraId="14BA4869" w14:textId="77777777" w:rsidR="00716005" w:rsidRDefault="00D873D9" w:rsidP="00C06B80">
            <w:pPr>
              <w:spacing w:after="0" w:line="254" w:lineRule="auto"/>
              <w:rPr>
                <w:rStyle w:val="Hyperlink"/>
                <w:rFonts w:asciiTheme="minorHAnsi" w:hAnsiTheme="minorHAnsi" w:cstheme="minorHAnsi"/>
              </w:rPr>
            </w:pPr>
            <w:r>
              <w:rPr>
                <w:rFonts w:asciiTheme="minorHAnsi" w:hAnsiTheme="minorHAnsi" w:cstheme="minorHAnsi"/>
                <w:color w:val="242424"/>
              </w:rPr>
              <w:t xml:space="preserve">Changes have been made to the National Planning Policy Framework to assist with the government’s housebuilding plans. This includes mandatory housebuilding targets for councils, with a priority on brownfield sites. The new plans have sparked both praise and backlash, with concerns over the role of individual councils. Mid Suffolk’s portfolio holder for Heritage, Planning and Infrastructure Cllr Andrew Stringer has commented on the new proposals. </w:t>
            </w:r>
            <w:hyperlink r:id="rId8" w:history="1">
              <w:r w:rsidRPr="009F1140">
                <w:rPr>
                  <w:rStyle w:val="Hyperlink"/>
                  <w:rFonts w:asciiTheme="minorHAnsi" w:hAnsiTheme="minorHAnsi" w:cstheme="minorHAnsi"/>
                </w:rPr>
                <w:t>Statement in response to Government's National Planning Policy Framework announcement - Mid Suffolk District Council - babergh.gov.uk / midsuffolk.gov.uk</w:t>
              </w:r>
            </w:hyperlink>
          </w:p>
          <w:p w14:paraId="7E47FA3D" w14:textId="4158F0EE" w:rsidR="00C17CBF" w:rsidRPr="00445023" w:rsidRDefault="009B2C48" w:rsidP="00C17CBF">
            <w:pPr>
              <w:spacing w:after="120" w:line="240" w:lineRule="auto"/>
              <w:textAlignment w:val="baseline"/>
              <w:rPr>
                <w:rFonts w:cs="Calibri"/>
              </w:rPr>
            </w:pPr>
            <w:r w:rsidRPr="00445023">
              <w:rPr>
                <w:rStyle w:val="Hyperlink"/>
                <w:rFonts w:cstheme="minorHAnsi"/>
                <w:color w:val="auto"/>
                <w:u w:val="none"/>
              </w:rPr>
              <w:t>At the last full council meeting on Nove</w:t>
            </w:r>
            <w:r w:rsidR="0092178D" w:rsidRPr="00445023">
              <w:rPr>
                <w:rStyle w:val="Hyperlink"/>
                <w:rFonts w:cstheme="minorHAnsi"/>
                <w:color w:val="auto"/>
                <w:u w:val="none"/>
              </w:rPr>
              <w:t>mber 21</w:t>
            </w:r>
            <w:r w:rsidR="0092178D" w:rsidRPr="00445023">
              <w:rPr>
                <w:rStyle w:val="Hyperlink"/>
                <w:rFonts w:cstheme="minorHAnsi"/>
                <w:color w:val="auto"/>
                <w:u w:val="none"/>
                <w:vertAlign w:val="superscript"/>
              </w:rPr>
              <w:t>st</w:t>
            </w:r>
            <w:r w:rsidR="0092178D" w:rsidRPr="00445023">
              <w:rPr>
                <w:rStyle w:val="Hyperlink"/>
                <w:rFonts w:cstheme="minorHAnsi"/>
                <w:color w:val="auto"/>
                <w:u w:val="none"/>
              </w:rPr>
              <w:t xml:space="preserve"> </w:t>
            </w:r>
            <w:r w:rsidR="00EC7B56" w:rsidRPr="00445023">
              <w:rPr>
                <w:rStyle w:val="Hyperlink"/>
                <w:rFonts w:cstheme="minorHAnsi"/>
                <w:color w:val="auto"/>
                <w:u w:val="none"/>
              </w:rPr>
              <w:t xml:space="preserve">there was </w:t>
            </w:r>
            <w:r w:rsidR="00C17CBF" w:rsidRPr="00445023">
              <w:rPr>
                <w:rFonts w:cs="Calibri"/>
              </w:rPr>
              <w:t>discussion of the council’s treasury management. The</w:t>
            </w:r>
            <w:r w:rsidR="00C17CBF" w:rsidRPr="00445023">
              <w:rPr>
                <w:rFonts w:cs="Calibri"/>
              </w:rPr>
              <w:t xml:space="preserve">re was also </w:t>
            </w:r>
            <w:r w:rsidR="002B1574" w:rsidRPr="00445023">
              <w:rPr>
                <w:rFonts w:cs="Calibri"/>
              </w:rPr>
              <w:t>cross-party</w:t>
            </w:r>
            <w:r w:rsidR="00C17CBF" w:rsidRPr="00445023">
              <w:rPr>
                <w:rFonts w:cs="Calibri"/>
              </w:rPr>
              <w:t xml:space="preserve"> support </w:t>
            </w:r>
            <w:r w:rsidR="00776CD9" w:rsidRPr="00445023">
              <w:rPr>
                <w:rFonts w:cs="Calibri"/>
              </w:rPr>
              <w:t xml:space="preserve">to </w:t>
            </w:r>
            <w:r w:rsidR="00C17CBF" w:rsidRPr="00445023">
              <w:rPr>
                <w:rFonts w:cs="Calibri"/>
              </w:rPr>
              <w:t>approve supplementary planning documents for</w:t>
            </w:r>
          </w:p>
          <w:p w14:paraId="2A57F2C4" w14:textId="77777777" w:rsidR="00C17CBF" w:rsidRPr="004E0565" w:rsidRDefault="00C17CBF" w:rsidP="00C17CBF">
            <w:pPr>
              <w:pStyle w:val="ListParagraph"/>
              <w:numPr>
                <w:ilvl w:val="0"/>
                <w:numId w:val="3"/>
              </w:numPr>
              <w:suppressAutoHyphens w:val="0"/>
              <w:autoSpaceDN/>
              <w:spacing w:after="120" w:line="240" w:lineRule="auto"/>
              <w:textAlignment w:val="baseline"/>
              <w:rPr>
                <w:rFonts w:cs="Calibri"/>
                <w:lang w:eastAsia="en-GB"/>
              </w:rPr>
            </w:pPr>
            <w:r w:rsidRPr="00D12C68">
              <w:rPr>
                <w:rFonts w:cs="Calibri"/>
              </w:rPr>
              <w:t xml:space="preserve">Housing need and </w:t>
            </w:r>
            <w:r w:rsidRPr="004E0565">
              <w:rPr>
                <w:rFonts w:cs="Calibri"/>
              </w:rPr>
              <w:t>to address the delivery of affordable housing</w:t>
            </w:r>
          </w:p>
          <w:p w14:paraId="0B0925BE" w14:textId="77777777" w:rsidR="00C17CBF" w:rsidRPr="004D096A" w:rsidRDefault="00C17CBF" w:rsidP="001C2E06">
            <w:pPr>
              <w:pStyle w:val="ListParagraph"/>
              <w:numPr>
                <w:ilvl w:val="0"/>
                <w:numId w:val="3"/>
              </w:numPr>
              <w:suppressAutoHyphens w:val="0"/>
              <w:autoSpaceDN/>
              <w:spacing w:after="0" w:line="240" w:lineRule="auto"/>
              <w:textAlignment w:val="baseline"/>
              <w:rPr>
                <w:rFonts w:cs="Calibri"/>
                <w:lang w:eastAsia="en-GB"/>
              </w:rPr>
            </w:pPr>
            <w:r w:rsidRPr="004D096A">
              <w:rPr>
                <w:rFonts w:cs="Calibri"/>
                <w:lang w:eastAsia="en-GB"/>
              </w:rPr>
              <w:t xml:space="preserve">Intensive livestock and poultry </w:t>
            </w:r>
            <w:proofErr w:type="spellStart"/>
            <w:r w:rsidRPr="004D096A">
              <w:rPr>
                <w:rFonts w:cs="Calibri"/>
                <w:lang w:eastAsia="en-GB"/>
              </w:rPr>
              <w:t>farmimg</w:t>
            </w:r>
            <w:proofErr w:type="spellEnd"/>
          </w:p>
          <w:p w14:paraId="19C556A9" w14:textId="78F9AA02" w:rsidR="00A332E1" w:rsidRDefault="00A332E1" w:rsidP="00C06B80">
            <w:pPr>
              <w:spacing w:after="0" w:line="254" w:lineRule="auto"/>
            </w:pPr>
          </w:p>
        </w:tc>
      </w:tr>
      <w:tr w:rsidR="00716005" w14:paraId="05B37619" w14:textId="77777777" w:rsidTr="00716005">
        <w:tc>
          <w:tcPr>
            <w:tcW w:w="2228"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tcPr>
          <w:p w14:paraId="33E0AA38" w14:textId="51229824" w:rsidR="00716005" w:rsidRDefault="00333C92" w:rsidP="00716005">
            <w:pPr>
              <w:spacing w:after="0" w:line="240" w:lineRule="auto"/>
            </w:pPr>
            <w:r w:rsidRPr="00422307">
              <w:rPr>
                <w:rFonts w:eastAsia="Times New Roman" w:cs="Calibri"/>
                <w:b/>
                <w:bCs/>
                <w:lang w:eastAsia="en-GB"/>
              </w:rPr>
              <w:t>Community Funding</w:t>
            </w:r>
          </w:p>
        </w:tc>
        <w:tc>
          <w:tcPr>
            <w:tcW w:w="8232"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tcPr>
          <w:p w14:paraId="4CEEF17F" w14:textId="5B11A889" w:rsidR="00716005" w:rsidRDefault="004C3D24" w:rsidP="008E3D0E">
            <w:pPr>
              <w:spacing w:after="0" w:line="240" w:lineRule="auto"/>
            </w:pPr>
            <w:r w:rsidRPr="004D096A">
              <w:rPr>
                <w:rFonts w:cs="Calibri"/>
              </w:rPr>
              <w:t xml:space="preserve">Mid Suffolk’s website now has a new community funding page, which aims to make it much easier for local community groups to understand and apply for grants and funding. So if you are in need of some funding for a project, it’s worth going to the </w:t>
            </w:r>
            <w:hyperlink r:id="rId9" w:tgtFrame="_blank" w:history="1">
              <w:r w:rsidRPr="004D096A">
                <w:rPr>
                  <w:rStyle w:val="Hyperlink"/>
                  <w:rFonts w:cs="Calibri"/>
                </w:rPr>
                <w:t>www.midsuffolk.gov.uk</w:t>
              </w:r>
            </w:hyperlink>
            <w:r w:rsidRPr="004D096A">
              <w:rPr>
                <w:rFonts w:cs="Calibri"/>
              </w:rPr>
              <w:t xml:space="preserve"> home page and clicking the ‘Access community funding’ button. </w:t>
            </w:r>
            <w:r>
              <w:rPr>
                <w:rFonts w:eastAsia="Times New Roman" w:cs="Calibri"/>
                <w:lang w:eastAsia="en-GB"/>
              </w:rPr>
              <w:t>There is a £50K pot for Parishes to apply for this winter’s Pride in your Place grant.</w:t>
            </w:r>
          </w:p>
        </w:tc>
      </w:tr>
      <w:tr w:rsidR="00716005" w14:paraId="28C3B8A0" w14:textId="77777777" w:rsidTr="00716005">
        <w:tc>
          <w:tcPr>
            <w:tcW w:w="2228"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tcPr>
          <w:p w14:paraId="796ED5E8" w14:textId="4F8160E3" w:rsidR="00716005" w:rsidRPr="004777FA" w:rsidRDefault="00FB60F3" w:rsidP="00992B22">
            <w:pPr>
              <w:spacing w:after="0" w:line="240" w:lineRule="auto"/>
              <w:rPr>
                <w:rFonts w:cs="Calibri"/>
                <w:b/>
                <w:bCs/>
              </w:rPr>
            </w:pPr>
            <w:r>
              <w:rPr>
                <w:rFonts w:cs="Calibri"/>
                <w:b/>
                <w:bCs/>
              </w:rPr>
              <w:t>Suffolk Economy Strategy</w:t>
            </w:r>
          </w:p>
        </w:tc>
        <w:tc>
          <w:tcPr>
            <w:tcW w:w="8232"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tcPr>
          <w:p w14:paraId="1E5C8DE9" w14:textId="30B3FFE6" w:rsidR="00716005" w:rsidRPr="009621B2" w:rsidRDefault="00F51737" w:rsidP="006B277E">
            <w:pPr>
              <w:spacing w:after="0" w:line="240" w:lineRule="auto"/>
            </w:pPr>
            <w:r w:rsidRPr="009621B2">
              <w:t>The </w:t>
            </w:r>
            <w:r w:rsidR="001C74B0">
              <w:t>Public Sector Leaders Group</w:t>
            </w:r>
            <w:r w:rsidRPr="009621B2">
              <w:t xml:space="preserve">, which includes </w:t>
            </w:r>
            <w:proofErr w:type="spellStart"/>
            <w:r w:rsidRPr="009621B2">
              <w:t>Babergh</w:t>
            </w:r>
            <w:proofErr w:type="spellEnd"/>
            <w:r w:rsidRPr="009621B2">
              <w:t xml:space="preserve"> and Mid Suffolk District Councils, has endorsed the Suffolk Economy Strategy.</w:t>
            </w:r>
          </w:p>
          <w:p w14:paraId="6BE0230F" w14:textId="77777777" w:rsidR="00C76EB6" w:rsidRPr="009621B2" w:rsidRDefault="00C76EB6" w:rsidP="006B277E">
            <w:pPr>
              <w:spacing w:after="0" w:line="240" w:lineRule="auto"/>
            </w:pPr>
          </w:p>
          <w:p w14:paraId="2C1124F6" w14:textId="115295A9" w:rsidR="00C76EB6" w:rsidRDefault="00735886" w:rsidP="006B277E">
            <w:pPr>
              <w:spacing w:after="0" w:line="240" w:lineRule="auto"/>
            </w:pPr>
            <w:hyperlink r:id="rId10" w:history="1">
              <w:r w:rsidRPr="00735886">
                <w:rPr>
                  <w:rStyle w:val="Hyperlink"/>
                </w:rPr>
                <w:t>Suffolk Public Sector Leaders Group endorse the Suffolk Economy Strategy - Mid Suffolk District Council - babergh.gov.uk / midsuffolk.gov.uk</w:t>
              </w:r>
            </w:hyperlink>
          </w:p>
        </w:tc>
      </w:tr>
    </w:tbl>
    <w:p w14:paraId="778EA1FF" w14:textId="77777777" w:rsidR="00716005" w:rsidRDefault="00716005" w:rsidP="00FB60F3">
      <w:pPr>
        <w:pStyle w:val="ListParagraph"/>
      </w:pPr>
    </w:p>
    <w:tbl>
      <w:tblPr>
        <w:tblW w:w="10460" w:type="dxa"/>
        <w:tblCellMar>
          <w:left w:w="10" w:type="dxa"/>
          <w:right w:w="10" w:type="dxa"/>
        </w:tblCellMar>
        <w:tblLook w:val="0000" w:firstRow="0" w:lastRow="0" w:firstColumn="0" w:lastColumn="0" w:noHBand="0" w:noVBand="0"/>
      </w:tblPr>
      <w:tblGrid>
        <w:gridCol w:w="5221"/>
        <w:gridCol w:w="5239"/>
      </w:tblGrid>
      <w:tr w:rsidR="00716005" w14:paraId="0376EDCE" w14:textId="77777777" w:rsidTr="00BA12B9">
        <w:tc>
          <w:tcPr>
            <w:tcW w:w="5221"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tcPr>
          <w:p w14:paraId="35E9A59B" w14:textId="77777777" w:rsidR="00716005" w:rsidRDefault="00716005" w:rsidP="00BA12B9">
            <w:pPr>
              <w:spacing w:after="0" w:line="254" w:lineRule="auto"/>
            </w:pPr>
            <w:r>
              <w:rPr>
                <w:rFonts w:cs="Calibri"/>
                <w:color w:val="000000"/>
                <w:kern w:val="3"/>
              </w:rPr>
              <w:t>District Councillor: David Penny</w:t>
            </w:r>
            <w:r>
              <w:rPr>
                <w:rFonts w:cs="Calibri"/>
                <w:kern w:val="3"/>
              </w:rPr>
              <w:tab/>
            </w:r>
            <w:r>
              <w:rPr>
                <w:rFonts w:cs="Calibri"/>
                <w:kern w:val="3"/>
              </w:rPr>
              <w:tab/>
            </w:r>
          </w:p>
          <w:p w14:paraId="5F82E96C" w14:textId="77777777" w:rsidR="00716005" w:rsidRDefault="00716005" w:rsidP="00BA12B9">
            <w:pPr>
              <w:spacing w:after="0" w:line="254" w:lineRule="auto"/>
              <w:rPr>
                <w:rFonts w:eastAsia="Arial" w:cs="Calibri"/>
                <w:kern w:val="3"/>
              </w:rPr>
            </w:pPr>
            <w:r>
              <w:rPr>
                <w:rFonts w:eastAsia="Arial" w:cs="Calibri"/>
                <w:kern w:val="3"/>
              </w:rPr>
              <w:t>Email: david.penny@midsuffolk.gov.uk</w:t>
            </w:r>
          </w:p>
          <w:p w14:paraId="3C41C454" w14:textId="77777777" w:rsidR="00716005" w:rsidRDefault="00716005" w:rsidP="00BA12B9">
            <w:pPr>
              <w:spacing w:after="0" w:line="240" w:lineRule="auto"/>
            </w:pPr>
            <w:r>
              <w:rPr>
                <w:rFonts w:eastAsia="Arial" w:cs="Calibri"/>
                <w:kern w:val="3"/>
              </w:rPr>
              <w:t>Telephone: 01449 760 367</w:t>
            </w:r>
          </w:p>
        </w:tc>
        <w:tc>
          <w:tcPr>
            <w:tcW w:w="5239"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tcPr>
          <w:p w14:paraId="42159A2A" w14:textId="77777777" w:rsidR="00716005" w:rsidRDefault="00716005" w:rsidP="00BA12B9">
            <w:pPr>
              <w:spacing w:after="0" w:line="254" w:lineRule="auto"/>
              <w:rPr>
                <w:rFonts w:cs="Calibri"/>
                <w:color w:val="000000"/>
                <w:kern w:val="3"/>
              </w:rPr>
            </w:pPr>
            <w:r>
              <w:rPr>
                <w:rFonts w:cs="Calibri"/>
                <w:color w:val="000000"/>
                <w:kern w:val="3"/>
              </w:rPr>
              <w:t>District Councillor: John Whitehead</w:t>
            </w:r>
          </w:p>
          <w:p w14:paraId="51C81A51" w14:textId="77777777" w:rsidR="00716005" w:rsidRDefault="00716005" w:rsidP="00BA12B9">
            <w:pPr>
              <w:spacing w:after="0" w:line="254" w:lineRule="auto"/>
              <w:rPr>
                <w:rFonts w:eastAsia="Arial" w:cs="Calibri"/>
                <w:kern w:val="3"/>
              </w:rPr>
            </w:pPr>
            <w:r>
              <w:rPr>
                <w:rFonts w:eastAsia="Arial" w:cs="Calibri"/>
                <w:kern w:val="3"/>
              </w:rPr>
              <w:t>Email: John.whitehead@midsuffolk.gov.uk</w:t>
            </w:r>
          </w:p>
          <w:p w14:paraId="04A68632" w14:textId="77777777" w:rsidR="00716005" w:rsidRDefault="00716005" w:rsidP="00BA12B9">
            <w:pPr>
              <w:spacing w:after="0" w:line="240" w:lineRule="auto"/>
            </w:pPr>
            <w:r>
              <w:rPr>
                <w:rFonts w:cs="Calibri"/>
                <w:color w:val="000000"/>
                <w:kern w:val="3"/>
              </w:rPr>
              <w:t>Telephone: 01449 760 521</w:t>
            </w:r>
          </w:p>
        </w:tc>
      </w:tr>
    </w:tbl>
    <w:p w14:paraId="09C12CAA" w14:textId="77777777" w:rsidR="00865758" w:rsidRDefault="00865758"/>
    <w:sectPr w:rsidR="00865758" w:rsidSect="00716005">
      <w:headerReference w:type="default" r:id="rId11"/>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6156A" w14:textId="77777777" w:rsidR="00CE5542" w:rsidRDefault="00CE5542" w:rsidP="00716005">
      <w:pPr>
        <w:spacing w:after="0" w:line="240" w:lineRule="auto"/>
      </w:pPr>
      <w:r>
        <w:separator/>
      </w:r>
    </w:p>
  </w:endnote>
  <w:endnote w:type="continuationSeparator" w:id="0">
    <w:p w14:paraId="62201851" w14:textId="77777777" w:rsidR="00CE5542" w:rsidRDefault="00CE5542" w:rsidP="00716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2E73A" w14:textId="77777777" w:rsidR="00CE5542" w:rsidRDefault="00CE5542" w:rsidP="00716005">
      <w:pPr>
        <w:spacing w:after="0" w:line="240" w:lineRule="auto"/>
      </w:pPr>
      <w:r>
        <w:separator/>
      </w:r>
    </w:p>
  </w:footnote>
  <w:footnote w:type="continuationSeparator" w:id="0">
    <w:p w14:paraId="7573FC14" w14:textId="77777777" w:rsidR="00CE5542" w:rsidRDefault="00CE5542" w:rsidP="00716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E795C" w14:textId="4A5BFD11" w:rsidR="00716005" w:rsidRPr="00716005" w:rsidRDefault="00716005">
    <w:pPr>
      <w:pStyle w:val="Header"/>
      <w:rPr>
        <w:b/>
        <w:bCs/>
        <w:sz w:val="32"/>
        <w:szCs w:val="32"/>
      </w:rPr>
    </w:pPr>
    <w:r w:rsidRPr="00716005">
      <w:rPr>
        <w:b/>
        <w:bCs/>
        <w:sz w:val="32"/>
        <w:szCs w:val="32"/>
      </w:rPr>
      <w:t xml:space="preserve">Mid-Suffolk District Council Report for </w:t>
    </w:r>
    <w:r w:rsidR="00EC2766">
      <w:rPr>
        <w:b/>
        <w:bCs/>
        <w:sz w:val="32"/>
        <w:szCs w:val="32"/>
      </w:rPr>
      <w:t>Coddenham</w:t>
    </w:r>
    <w:r w:rsidR="00BD3FEF">
      <w:rPr>
        <w:b/>
        <w:bCs/>
        <w:sz w:val="32"/>
        <w:szCs w:val="32"/>
      </w:rPr>
      <w:t>,</w:t>
    </w:r>
    <w:r w:rsidRPr="00716005">
      <w:rPr>
        <w:b/>
        <w:bCs/>
        <w:sz w:val="32"/>
        <w:szCs w:val="32"/>
      </w:rPr>
      <w:t xml:space="preserve"> </w:t>
    </w:r>
    <w:r w:rsidR="00F94004">
      <w:rPr>
        <w:b/>
        <w:bCs/>
        <w:sz w:val="32"/>
        <w:szCs w:val="32"/>
      </w:rPr>
      <w:t xml:space="preserve">January </w:t>
    </w:r>
    <w:r w:rsidRPr="00716005">
      <w:rPr>
        <w:b/>
        <w:bCs/>
        <w:sz w:val="32"/>
        <w:szCs w:val="32"/>
      </w:rPr>
      <w:t>202</w:t>
    </w:r>
    <w:r w:rsidR="00F94004">
      <w:rPr>
        <w:b/>
        <w:bCs/>
        <w:sz w:val="32"/>
        <w:szCs w:val="3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44429"/>
    <w:multiLevelType w:val="hybridMultilevel"/>
    <w:tmpl w:val="F74EF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E30C1C"/>
    <w:multiLevelType w:val="multilevel"/>
    <w:tmpl w:val="976C75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CCC68F8"/>
    <w:multiLevelType w:val="hybridMultilevel"/>
    <w:tmpl w:val="98BCF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52242">
    <w:abstractNumId w:val="1"/>
  </w:num>
  <w:num w:numId="2" w16cid:durableId="1179006592">
    <w:abstractNumId w:val="2"/>
  </w:num>
  <w:num w:numId="3" w16cid:durableId="1103303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005"/>
    <w:rsid w:val="000029BD"/>
    <w:rsid w:val="0000554A"/>
    <w:rsid w:val="000A0948"/>
    <w:rsid w:val="001657BB"/>
    <w:rsid w:val="00174986"/>
    <w:rsid w:val="001843D0"/>
    <w:rsid w:val="0019190C"/>
    <w:rsid w:val="001B7B49"/>
    <w:rsid w:val="001C2E06"/>
    <w:rsid w:val="001C74B0"/>
    <w:rsid w:val="0025472C"/>
    <w:rsid w:val="002B06E0"/>
    <w:rsid w:val="002B1574"/>
    <w:rsid w:val="002C1502"/>
    <w:rsid w:val="003011BC"/>
    <w:rsid w:val="0032399E"/>
    <w:rsid w:val="00332047"/>
    <w:rsid w:val="00333C92"/>
    <w:rsid w:val="003964DE"/>
    <w:rsid w:val="003B4110"/>
    <w:rsid w:val="00445023"/>
    <w:rsid w:val="004777FA"/>
    <w:rsid w:val="004C3D24"/>
    <w:rsid w:val="004D12B0"/>
    <w:rsid w:val="0052524E"/>
    <w:rsid w:val="005375BD"/>
    <w:rsid w:val="005500A3"/>
    <w:rsid w:val="006B277E"/>
    <w:rsid w:val="006F0583"/>
    <w:rsid w:val="00716005"/>
    <w:rsid w:val="00735886"/>
    <w:rsid w:val="00746F58"/>
    <w:rsid w:val="00776CD9"/>
    <w:rsid w:val="00821BDF"/>
    <w:rsid w:val="00826A7D"/>
    <w:rsid w:val="00827FFA"/>
    <w:rsid w:val="00860FB2"/>
    <w:rsid w:val="00865758"/>
    <w:rsid w:val="008E3D0E"/>
    <w:rsid w:val="008E5F52"/>
    <w:rsid w:val="0092178D"/>
    <w:rsid w:val="009621B2"/>
    <w:rsid w:val="00974C47"/>
    <w:rsid w:val="00992B22"/>
    <w:rsid w:val="009B2C48"/>
    <w:rsid w:val="009C3920"/>
    <w:rsid w:val="009F6402"/>
    <w:rsid w:val="00A24AD7"/>
    <w:rsid w:val="00A332E1"/>
    <w:rsid w:val="00A849F3"/>
    <w:rsid w:val="00AB385F"/>
    <w:rsid w:val="00B0039E"/>
    <w:rsid w:val="00B17F25"/>
    <w:rsid w:val="00B46951"/>
    <w:rsid w:val="00B903C2"/>
    <w:rsid w:val="00B94F8D"/>
    <w:rsid w:val="00BB0C39"/>
    <w:rsid w:val="00BD3FEF"/>
    <w:rsid w:val="00BE20B3"/>
    <w:rsid w:val="00BE3348"/>
    <w:rsid w:val="00BF6218"/>
    <w:rsid w:val="00C06B80"/>
    <w:rsid w:val="00C17CBF"/>
    <w:rsid w:val="00C17E61"/>
    <w:rsid w:val="00C53D46"/>
    <w:rsid w:val="00C76EB6"/>
    <w:rsid w:val="00C77803"/>
    <w:rsid w:val="00C84C4C"/>
    <w:rsid w:val="00CE5542"/>
    <w:rsid w:val="00D041A7"/>
    <w:rsid w:val="00D12C68"/>
    <w:rsid w:val="00D873D9"/>
    <w:rsid w:val="00E6437F"/>
    <w:rsid w:val="00E87FF3"/>
    <w:rsid w:val="00EC2766"/>
    <w:rsid w:val="00EC7B56"/>
    <w:rsid w:val="00F51737"/>
    <w:rsid w:val="00F9319C"/>
    <w:rsid w:val="00F94004"/>
    <w:rsid w:val="00F97FFB"/>
    <w:rsid w:val="00FB1E9D"/>
    <w:rsid w:val="00FB6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4A63"/>
  <w15:chartTrackingRefBased/>
  <w15:docId w15:val="{7C067B24-F5C9-4A63-8DA3-C516D38B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005"/>
    <w:pPr>
      <w:suppressAutoHyphens/>
      <w:autoSpaceDN w:val="0"/>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7160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60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60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6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6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60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60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60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60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0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60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60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6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6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6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6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6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6005"/>
    <w:rPr>
      <w:rFonts w:eastAsiaTheme="majorEastAsia" w:cstheme="majorBidi"/>
      <w:color w:val="272727" w:themeColor="text1" w:themeTint="D8"/>
    </w:rPr>
  </w:style>
  <w:style w:type="paragraph" w:styleId="Title">
    <w:name w:val="Title"/>
    <w:basedOn w:val="Normal"/>
    <w:next w:val="Normal"/>
    <w:link w:val="TitleChar"/>
    <w:uiPriority w:val="10"/>
    <w:qFormat/>
    <w:rsid w:val="007160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6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60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6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6005"/>
    <w:pPr>
      <w:spacing w:before="160"/>
      <w:jc w:val="center"/>
    </w:pPr>
    <w:rPr>
      <w:i/>
      <w:iCs/>
      <w:color w:val="404040" w:themeColor="text1" w:themeTint="BF"/>
    </w:rPr>
  </w:style>
  <w:style w:type="character" w:customStyle="1" w:styleId="QuoteChar">
    <w:name w:val="Quote Char"/>
    <w:basedOn w:val="DefaultParagraphFont"/>
    <w:link w:val="Quote"/>
    <w:uiPriority w:val="29"/>
    <w:rsid w:val="00716005"/>
    <w:rPr>
      <w:i/>
      <w:iCs/>
      <w:color w:val="404040" w:themeColor="text1" w:themeTint="BF"/>
    </w:rPr>
  </w:style>
  <w:style w:type="paragraph" w:styleId="ListParagraph">
    <w:name w:val="List Paragraph"/>
    <w:basedOn w:val="Normal"/>
    <w:uiPriority w:val="34"/>
    <w:qFormat/>
    <w:rsid w:val="00716005"/>
    <w:pPr>
      <w:ind w:left="720"/>
      <w:contextualSpacing/>
    </w:pPr>
  </w:style>
  <w:style w:type="character" w:styleId="IntenseEmphasis">
    <w:name w:val="Intense Emphasis"/>
    <w:basedOn w:val="DefaultParagraphFont"/>
    <w:uiPriority w:val="21"/>
    <w:qFormat/>
    <w:rsid w:val="00716005"/>
    <w:rPr>
      <w:i/>
      <w:iCs/>
      <w:color w:val="0F4761" w:themeColor="accent1" w:themeShade="BF"/>
    </w:rPr>
  </w:style>
  <w:style w:type="paragraph" w:styleId="IntenseQuote">
    <w:name w:val="Intense Quote"/>
    <w:basedOn w:val="Normal"/>
    <w:next w:val="Normal"/>
    <w:link w:val="IntenseQuoteChar"/>
    <w:uiPriority w:val="30"/>
    <w:qFormat/>
    <w:rsid w:val="00716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6005"/>
    <w:rPr>
      <w:i/>
      <w:iCs/>
      <w:color w:val="0F4761" w:themeColor="accent1" w:themeShade="BF"/>
    </w:rPr>
  </w:style>
  <w:style w:type="character" w:styleId="IntenseReference">
    <w:name w:val="Intense Reference"/>
    <w:basedOn w:val="DefaultParagraphFont"/>
    <w:uiPriority w:val="32"/>
    <w:qFormat/>
    <w:rsid w:val="00716005"/>
    <w:rPr>
      <w:b/>
      <w:bCs/>
      <w:smallCaps/>
      <w:color w:val="0F4761" w:themeColor="accent1" w:themeShade="BF"/>
      <w:spacing w:val="5"/>
    </w:rPr>
  </w:style>
  <w:style w:type="character" w:styleId="Hyperlink">
    <w:name w:val="Hyperlink"/>
    <w:basedOn w:val="DefaultParagraphFont"/>
    <w:rsid w:val="00716005"/>
    <w:rPr>
      <w:color w:val="0000FF"/>
      <w:u w:val="single"/>
    </w:rPr>
  </w:style>
  <w:style w:type="paragraph" w:styleId="Header">
    <w:name w:val="header"/>
    <w:basedOn w:val="Normal"/>
    <w:link w:val="HeaderChar"/>
    <w:uiPriority w:val="99"/>
    <w:unhideWhenUsed/>
    <w:rsid w:val="00716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005"/>
    <w:rPr>
      <w:rFonts w:ascii="Calibri" w:eastAsia="Calibri" w:hAnsi="Calibri" w:cs="Times New Roman"/>
      <w:kern w:val="0"/>
      <w14:ligatures w14:val="none"/>
    </w:rPr>
  </w:style>
  <w:style w:type="paragraph" w:styleId="Footer">
    <w:name w:val="footer"/>
    <w:basedOn w:val="Normal"/>
    <w:link w:val="FooterChar"/>
    <w:uiPriority w:val="99"/>
    <w:unhideWhenUsed/>
    <w:rsid w:val="00716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005"/>
    <w:rPr>
      <w:rFonts w:ascii="Calibri" w:eastAsia="Calibri" w:hAnsi="Calibri" w:cs="Times New Roman"/>
      <w:kern w:val="0"/>
      <w14:ligatures w14:val="none"/>
    </w:rPr>
  </w:style>
  <w:style w:type="character" w:styleId="UnresolvedMention">
    <w:name w:val="Unresolved Mention"/>
    <w:basedOn w:val="DefaultParagraphFont"/>
    <w:uiPriority w:val="99"/>
    <w:semiHidden/>
    <w:unhideWhenUsed/>
    <w:rsid w:val="00735886"/>
    <w:rPr>
      <w:color w:val="605E5C"/>
      <w:shd w:val="clear" w:color="auto" w:fill="E1DFDD"/>
    </w:rPr>
  </w:style>
  <w:style w:type="character" w:styleId="FollowedHyperlink">
    <w:name w:val="FollowedHyperlink"/>
    <w:basedOn w:val="DefaultParagraphFont"/>
    <w:uiPriority w:val="99"/>
    <w:semiHidden/>
    <w:unhideWhenUsed/>
    <w:rsid w:val="00992B2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suffolk.gov.uk/w/statement-in-response-to-government-s-national-planning-policy-framework-announce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idsuffolk.gov.uk/w/leader-s-response-to-devolution-white-pap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midsuffolk.gov.uk/w/suffolk-public-sector-leaders-group-endorse-the-suffolk-economy-strategy" TargetMode="External"/><Relationship Id="rId4" Type="http://schemas.openxmlformats.org/officeDocument/2006/relationships/webSettings" Target="webSettings.xml"/><Relationship Id="rId9" Type="http://schemas.openxmlformats.org/officeDocument/2006/relationships/hyperlink" Target="http://www.mid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589</Words>
  <Characters>3359</Characters>
  <Application>Microsoft Office Word</Application>
  <DocSecurity>0</DocSecurity>
  <Lines>27</Lines>
  <Paragraphs>7</Paragraphs>
  <ScaleCrop>false</ScaleCrop>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Penny (Cllr)</dc:creator>
  <cp:keywords/>
  <dc:description/>
  <cp:lastModifiedBy>David Penny (Cllr)</cp:lastModifiedBy>
  <cp:revision>3</cp:revision>
  <dcterms:created xsi:type="dcterms:W3CDTF">2025-01-03T11:29:00Z</dcterms:created>
  <dcterms:modified xsi:type="dcterms:W3CDTF">2025-01-03T11:30:00Z</dcterms:modified>
</cp:coreProperties>
</file>