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21C07" w:rsidP="00E21C07" w:rsidRDefault="008273BD" w14:paraId="1E2AEA45" w14:textId="77777777">
      <w:pPr>
        <w:rPr>
          <w:rFonts w:ascii="Arial" w:hAnsi="Arial" w:cs="Arial"/>
          <w:b/>
          <w:bCs/>
          <w:color w:val="0000FF"/>
          <w:sz w:val="24"/>
          <w:szCs w:val="24"/>
          <w:u w:val="single"/>
        </w:rPr>
      </w:pPr>
      <w:bookmarkStart w:name="_Hlk173154019" w:id="0"/>
      <w:r w:rsidR="008273BD">
        <w:drawing>
          <wp:inline wp14:editId="7B2EDC5D" wp14:anchorId="65DD53D8">
            <wp:extent cx="5731510" cy="1738630"/>
            <wp:effectExtent l="0" t="0" r="0" b="0"/>
            <wp:docPr id="1236543428" name="Picture 1" descr="A picture containing text, font, screenshot, graphics&#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ce3fba39a5044b8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31510" cy="1738630"/>
                    </a:xfrm>
                    <a:prstGeom prst="rect">
                      <a:avLst/>
                    </a:prstGeom>
                  </pic:spPr>
                </pic:pic>
              </a:graphicData>
            </a:graphic>
          </wp:inline>
        </w:drawing>
      </w:r>
    </w:p>
    <w:p w:rsidR="01AF59E9" w:rsidP="791769E6" w:rsidRDefault="01AF59E9" w14:paraId="4A66A544" w14:textId="30001608">
      <w:pPr>
        <w:pStyle w:val="Normal"/>
        <w:suppressLineNumbers w:val="0"/>
        <w:bidi w:val="0"/>
        <w:spacing w:before="0" w:beforeAutospacing="off" w:after="160" w:afterAutospacing="off" w:line="259" w:lineRule="auto"/>
        <w:ind w:left="0" w:right="0"/>
        <w:jc w:val="left"/>
        <w:rPr>
          <w:rFonts w:ascii="Arial" w:hAnsi="Arial" w:cs="Arial"/>
          <w:noProof w:val="0"/>
          <w:sz w:val="24"/>
          <w:szCs w:val="24"/>
          <w:lang w:val="en-GB"/>
        </w:rPr>
      </w:pPr>
      <w:hyperlink r:id="Rb2a8924d5bbc415a">
        <w:r w:rsidRPr="791769E6" w:rsidR="01AF59E9">
          <w:rPr>
            <w:rStyle w:val="Hyperlink"/>
            <w:rFonts w:ascii="Arial" w:hAnsi="Arial" w:cs="Arial"/>
            <w:b w:val="1"/>
            <w:bCs w:val="1"/>
            <w:noProof w:val="0"/>
            <w:sz w:val="24"/>
            <w:szCs w:val="24"/>
            <w:lang w:val="en-GB"/>
          </w:rPr>
          <w:t>Mid Suffolk District Council published its second annual State of the District report this month</w:t>
        </w:r>
        <w:r>
          <w:br/>
        </w:r>
      </w:hyperlink>
      <w:r w:rsidRPr="791769E6" w:rsidR="01AF59E9">
        <w:rPr>
          <w:rFonts w:ascii="Arial" w:hAnsi="Arial" w:cs="Arial"/>
          <w:noProof w:val="0"/>
          <w:sz w:val="24"/>
          <w:szCs w:val="24"/>
          <w:lang w:val="en-GB"/>
        </w:rPr>
        <w:t xml:space="preserve">Drawing on a range of open-source data published at district level and the Council’s own resident survey, the report provides an overview of data that highlights many of the strengths within the district alongside some of the key challenges that the Council and its partners are </w:t>
      </w:r>
      <w:r w:rsidRPr="791769E6" w:rsidR="01AF59E9">
        <w:rPr>
          <w:rFonts w:ascii="Arial" w:hAnsi="Arial" w:cs="Arial"/>
          <w:noProof w:val="0"/>
          <w:sz w:val="24"/>
          <w:szCs w:val="24"/>
          <w:lang w:val="en-GB"/>
        </w:rPr>
        <w:t>seeking</w:t>
      </w:r>
      <w:r w:rsidRPr="791769E6" w:rsidR="01AF59E9">
        <w:rPr>
          <w:rFonts w:ascii="Arial" w:hAnsi="Arial" w:cs="Arial"/>
          <w:noProof w:val="0"/>
          <w:sz w:val="24"/>
          <w:szCs w:val="24"/>
          <w:lang w:val="en-GB"/>
        </w:rPr>
        <w:t xml:space="preserve"> to address.</w:t>
      </w:r>
    </w:p>
    <w:p w:rsidRPr="00D76ECB" w:rsidR="00D76ECB" w:rsidP="00E21C07" w:rsidRDefault="009D1DEE" w14:paraId="3ACD8F42" w14:textId="6B3606B4">
      <w:pPr>
        <w:rPr>
          <w:rFonts w:ascii="Arial" w:hAnsi="Arial" w:cs="Arial"/>
          <w:b w:val="1"/>
          <w:bCs w:val="1"/>
          <w:color w:val="0000FF"/>
          <w:sz w:val="24"/>
          <w:szCs w:val="24"/>
          <w:u w:val="single"/>
        </w:rPr>
      </w:pPr>
      <w:hyperlink r:id="Rdb230141478346a1">
        <w:r w:rsidRPr="71BB1993" w:rsidR="00D76ECB">
          <w:rPr>
            <w:rStyle w:val="Hyperlink"/>
            <w:rFonts w:ascii="Arial" w:hAnsi="Arial" w:cs="Arial"/>
            <w:b w:val="1"/>
            <w:bCs w:val="1"/>
            <w:sz w:val="24"/>
            <w:szCs w:val="24"/>
          </w:rPr>
          <w:t>Councils first in country to clear the way for listed building energy upgrades</w:t>
        </w:r>
        <w:r>
          <w:br/>
        </w:r>
      </w:hyperlink>
      <w:r w:rsidRPr="71BB1993" w:rsidR="00D76ECB">
        <w:rPr>
          <w:rFonts w:ascii="Arial" w:hAnsi="Arial" w:cs="Arial"/>
          <w:sz w:val="24"/>
          <w:szCs w:val="24"/>
        </w:rPr>
        <w:t>Babergh and Mid Suffolk District Councils will clear the way for thousands of listed building owners to make sensitive energy efficiency upgrades – in a new approach which is the first of its kind in the country.</w:t>
      </w:r>
    </w:p>
    <w:bookmarkEnd w:id="0"/>
    <w:p w:rsidR="00D76ECB" w:rsidP="71BB1993" w:rsidRDefault="00E21C07" w14:paraId="1D1504B3" w14:textId="49785D48">
      <w:pPr>
        <w:pStyle w:val="Normal"/>
        <w:suppressLineNumbers w:val="0"/>
        <w:bidi w:val="0"/>
        <w:spacing w:before="0" w:beforeAutospacing="off" w:after="160" w:afterAutospacing="off" w:line="259" w:lineRule="auto"/>
        <w:ind w:left="0" w:right="0"/>
        <w:jc w:val="left"/>
        <w:rPr>
          <w:rFonts w:ascii="Arial" w:hAnsi="Arial" w:cs="Arial"/>
          <w:sz w:val="24"/>
          <w:szCs w:val="24"/>
        </w:rPr>
      </w:pPr>
      <w:hyperlink r:id="R1f46405dac074fa0">
        <w:r w:rsidRPr="71BB1993" w:rsidR="3E7464CB">
          <w:rPr>
            <w:rStyle w:val="Hyperlink"/>
            <w:rFonts w:ascii="Arial" w:hAnsi="Arial" w:cs="Arial"/>
            <w:b w:val="1"/>
            <w:bCs w:val="1"/>
            <w:noProof w:val="0"/>
            <w:sz w:val="24"/>
            <w:szCs w:val="24"/>
            <w:lang w:val="en-GB"/>
          </w:rPr>
          <w:t>Hundreds to get £50 off council tax bills as Mid Suffolk agrees new cost-of-living support</w:t>
        </w:r>
      </w:hyperlink>
      <w:r>
        <w:br/>
      </w:r>
      <w:r w:rsidRPr="71BB1993" w:rsidR="00E21C07">
        <w:rPr>
          <w:rFonts w:ascii="Arial" w:hAnsi="Arial" w:cs="Arial"/>
          <w:sz w:val="24"/>
          <w:szCs w:val="24"/>
        </w:rPr>
        <w:t xml:space="preserve">Mid Suffolk District Council has agreed new cost-of-living support for residents - including cuts to hundreds of council tax bills, and stepping in to replace a </w:t>
      </w:r>
      <w:r w:rsidRPr="71BB1993" w:rsidR="00E21C07">
        <w:rPr>
          <w:rFonts w:ascii="Arial" w:hAnsi="Arial" w:cs="Arial"/>
          <w:sz w:val="24"/>
          <w:szCs w:val="24"/>
        </w:rPr>
        <w:t>Government</w:t>
      </w:r>
      <w:r w:rsidRPr="71BB1993" w:rsidR="00E21C07">
        <w:rPr>
          <w:rFonts w:ascii="Arial" w:hAnsi="Arial" w:cs="Arial"/>
          <w:sz w:val="24"/>
          <w:szCs w:val="24"/>
        </w:rPr>
        <w:t xml:space="preserve"> fund which ends in October.</w:t>
      </w:r>
    </w:p>
    <w:p w:rsidRPr="00E21C07" w:rsidR="00E21C07" w:rsidP="00E21C07" w:rsidRDefault="009D1DEE" w14:paraId="66F231EA" w14:textId="1F221D42">
      <w:pPr>
        <w:rPr>
          <w:rFonts w:ascii="Arial" w:hAnsi="Arial" w:cs="Arial"/>
          <w:b/>
          <w:bCs/>
          <w:color w:val="0000FF"/>
          <w:sz w:val="24"/>
          <w:szCs w:val="24"/>
          <w:u w:val="single"/>
        </w:rPr>
      </w:pPr>
      <w:hyperlink w:history="1" r:id="rId7">
        <w:r w:rsidRPr="00E21C07" w:rsidR="00E21C07">
          <w:rPr>
            <w:rStyle w:val="Hyperlink"/>
            <w:rFonts w:ascii="Arial" w:hAnsi="Arial" w:cs="Arial"/>
            <w:b/>
            <w:bCs/>
            <w:sz w:val="24"/>
            <w:szCs w:val="24"/>
          </w:rPr>
          <w:t>Additional funding approved to allow vulnerable residents to stay in their own homes</w:t>
        </w:r>
      </w:hyperlink>
      <w:r w:rsidR="00E21C07">
        <w:rPr>
          <w:rFonts w:ascii="Arial" w:hAnsi="Arial" w:cs="Arial"/>
          <w:b/>
          <w:bCs/>
          <w:color w:val="0000FF"/>
          <w:sz w:val="24"/>
          <w:szCs w:val="24"/>
          <w:u w:val="single"/>
        </w:rPr>
        <w:br/>
      </w:r>
      <w:r w:rsidRPr="00E21C07" w:rsidR="00E21C07">
        <w:rPr>
          <w:rFonts w:ascii="Arial" w:hAnsi="Arial" w:cs="Arial"/>
          <w:sz w:val="24"/>
          <w:szCs w:val="24"/>
        </w:rPr>
        <w:t>Babergh and Mid Suffolk District Councils have this week agreed to increase grants to carry out home adaptions for some of their most vulnerable residents</w:t>
      </w:r>
      <w:r w:rsidR="00E21C07">
        <w:rPr>
          <w:rFonts w:ascii="Arial" w:hAnsi="Arial" w:cs="Arial"/>
          <w:sz w:val="24"/>
          <w:szCs w:val="24"/>
        </w:rPr>
        <w:t>.</w:t>
      </w:r>
    </w:p>
    <w:p w:rsidRPr="00E21C07" w:rsidR="00E21C07" w:rsidP="00E21C07" w:rsidRDefault="009D1DEE" w14:paraId="319F7BE7" w14:textId="5E1D220D">
      <w:pPr>
        <w:rPr>
          <w:rFonts w:ascii="Arial" w:hAnsi="Arial" w:cs="Arial"/>
          <w:sz w:val="24"/>
          <w:szCs w:val="24"/>
        </w:rPr>
      </w:pPr>
      <w:hyperlink w:history="1" r:id="rId8">
        <w:r w:rsidRPr="00E21C07" w:rsidR="00E21C07">
          <w:rPr>
            <w:rStyle w:val="Hyperlink"/>
            <w:rFonts w:ascii="Arial" w:hAnsi="Arial" w:cs="Arial"/>
            <w:b/>
            <w:bCs/>
            <w:sz w:val="24"/>
            <w:szCs w:val="24"/>
          </w:rPr>
          <w:t>Planning go ahead for green tenants at Gateway 14</w:t>
        </w:r>
      </w:hyperlink>
      <w:r w:rsidR="00E21C07">
        <w:rPr>
          <w:rFonts w:ascii="Arial" w:hAnsi="Arial" w:cs="Arial"/>
          <w:b/>
          <w:bCs/>
          <w:color w:val="0000FF"/>
          <w:sz w:val="24"/>
          <w:szCs w:val="24"/>
          <w:u w:val="single"/>
        </w:rPr>
        <w:br/>
      </w:r>
      <w:r w:rsidRPr="00E21C07" w:rsidR="00E21C07">
        <w:rPr>
          <w:rFonts w:ascii="Arial" w:hAnsi="Arial" w:cs="Arial"/>
          <w:sz w:val="24"/>
          <w:szCs w:val="24"/>
        </w:rPr>
        <w:t>Planning consent has been granted for two buildings at Gateway 14, Stowmarket, both occupied by manufacturers of eco-friendly construction materials.</w:t>
      </w:r>
    </w:p>
    <w:p w:rsidR="00E21C07" w:rsidP="00E21C07" w:rsidRDefault="009D1DEE" w14:paraId="75BECBEF" w14:textId="6A34F79F">
      <w:pPr>
        <w:rPr>
          <w:rFonts w:ascii="Arial" w:hAnsi="Arial" w:cs="Arial"/>
          <w:b/>
          <w:bCs/>
          <w:color w:val="0000FF"/>
          <w:sz w:val="24"/>
          <w:szCs w:val="24"/>
          <w:u w:val="single"/>
        </w:rPr>
      </w:pPr>
      <w:hyperlink w:history="1" r:id="rId9">
        <w:r w:rsidRPr="00E21C07" w:rsidR="00E21C07">
          <w:rPr>
            <w:rStyle w:val="Hyperlink"/>
            <w:rFonts w:ascii="Arial" w:hAnsi="Arial" w:cs="Arial"/>
            <w:b/>
            <w:bCs/>
            <w:sz w:val="24"/>
            <w:szCs w:val="24"/>
          </w:rPr>
          <w:t>Library extension and play facilities boosted by £600k fund</w:t>
        </w:r>
      </w:hyperlink>
      <w:r w:rsidR="00E21C07">
        <w:rPr>
          <w:rFonts w:ascii="Arial" w:hAnsi="Arial" w:cs="Arial"/>
          <w:b/>
          <w:bCs/>
          <w:color w:val="0000FF"/>
          <w:sz w:val="24"/>
          <w:szCs w:val="24"/>
          <w:u w:val="single"/>
        </w:rPr>
        <w:br/>
      </w:r>
      <w:r w:rsidRPr="00E21C07" w:rsidR="00E21C07">
        <w:rPr>
          <w:rFonts w:ascii="Arial" w:hAnsi="Arial" w:cs="Arial"/>
          <w:sz w:val="24"/>
          <w:szCs w:val="24"/>
        </w:rPr>
        <w:t>A £538,000 contribution to a library refurbishment is one of the projects to benefit from monies collected from developers in Mid Suffolk</w:t>
      </w:r>
      <w:r w:rsidR="00E21C07">
        <w:rPr>
          <w:rFonts w:ascii="Arial" w:hAnsi="Arial" w:cs="Arial"/>
          <w:sz w:val="24"/>
          <w:szCs w:val="24"/>
        </w:rPr>
        <w:t>.</w:t>
      </w:r>
    </w:p>
    <w:p w:rsidR="008A6EA1" w:rsidRDefault="009D1DEE" w14:paraId="7651C129" w14:textId="179E70FC">
      <w:pPr>
        <w:rPr>
          <w:rFonts w:ascii="Arial" w:hAnsi="Arial" w:cs="Arial"/>
          <w:sz w:val="24"/>
          <w:szCs w:val="24"/>
        </w:rPr>
      </w:pPr>
      <w:hyperlink w:history="1" r:id="rId10">
        <w:r w:rsidRPr="00E21C07" w:rsidR="00E21C07">
          <w:rPr>
            <w:rStyle w:val="Hyperlink"/>
            <w:rFonts w:ascii="Arial" w:hAnsi="Arial" w:cs="Arial"/>
            <w:b/>
            <w:bCs/>
            <w:sz w:val="24"/>
            <w:szCs w:val="24"/>
          </w:rPr>
          <w:t>Council house improvements at risk due to ‘broken’ funding system, authority warns</w:t>
        </w:r>
      </w:hyperlink>
      <w:r w:rsidR="008273BD">
        <w:rPr>
          <w:rFonts w:ascii="Arial" w:hAnsi="Arial" w:cs="Arial"/>
          <w:b/>
          <w:bCs/>
          <w:sz w:val="24"/>
          <w:szCs w:val="24"/>
        </w:rPr>
        <w:br/>
      </w:r>
      <w:r w:rsidRPr="00E21C07" w:rsidR="00E21C07">
        <w:rPr>
          <w:rFonts w:ascii="Arial" w:hAnsi="Arial" w:cs="Arial"/>
          <w:sz w:val="24"/>
          <w:szCs w:val="24"/>
        </w:rPr>
        <w:t>Mid Suffolk District Council has warned progress on improving its council homes is under threat due to serious challenges caused by a ‘broken’ national funding model</w:t>
      </w:r>
      <w:r w:rsidR="00E21C07">
        <w:rPr>
          <w:rFonts w:ascii="Arial" w:hAnsi="Arial" w:cs="Arial"/>
          <w:sz w:val="24"/>
          <w:szCs w:val="24"/>
        </w:rPr>
        <w:t xml:space="preserve">. </w:t>
      </w:r>
    </w:p>
    <w:p w:rsidRPr="00E21C07" w:rsidR="00F9267E" w:rsidP="00F9267E" w:rsidRDefault="00F9267E" w14:paraId="2EB72932" w14:textId="77777777">
      <w:pPr>
        <w:rPr>
          <w:rFonts w:ascii="Arial" w:hAnsi="Arial" w:cs="Arial"/>
          <w:b/>
          <w:bCs/>
          <w:color w:val="0000FF"/>
          <w:sz w:val="24"/>
          <w:szCs w:val="24"/>
          <w:u w:val="single"/>
        </w:rPr>
      </w:pPr>
      <w:hyperlink w:history="1" r:id="rId11">
        <w:r w:rsidRPr="00E21C07">
          <w:rPr>
            <w:rStyle w:val="Hyperlink"/>
            <w:rFonts w:ascii="Arial" w:hAnsi="Arial" w:cs="Arial"/>
            <w:b/>
            <w:bCs/>
            <w:sz w:val="24"/>
            <w:szCs w:val="24"/>
          </w:rPr>
          <w:t>Community Governance Reviews in Mid Suffolk – next steps</w:t>
        </w:r>
      </w:hyperlink>
      <w:r>
        <w:rPr>
          <w:rFonts w:ascii="Arial" w:hAnsi="Arial" w:cs="Arial"/>
          <w:b/>
          <w:bCs/>
          <w:color w:val="0000FF"/>
          <w:sz w:val="24"/>
          <w:szCs w:val="24"/>
          <w:u w:val="single"/>
        </w:rPr>
        <w:br/>
      </w:r>
      <w:r w:rsidRPr="00E21C07">
        <w:rPr>
          <w:rFonts w:ascii="Arial" w:hAnsi="Arial" w:cs="Arial"/>
          <w:sz w:val="24"/>
          <w:szCs w:val="24"/>
        </w:rPr>
        <w:t xml:space="preserve">Following consultation with residents, Mid Suffolk District Council voted earlier this year to accept the recommendations of its Community Governance Working Group and not to change the administrative boundary between </w:t>
      </w:r>
      <w:proofErr w:type="spellStart"/>
      <w:r w:rsidRPr="00E21C07">
        <w:rPr>
          <w:rFonts w:ascii="Arial" w:hAnsi="Arial" w:cs="Arial"/>
          <w:sz w:val="24"/>
          <w:szCs w:val="24"/>
        </w:rPr>
        <w:t>Onehouse</w:t>
      </w:r>
      <w:proofErr w:type="spellEnd"/>
      <w:r w:rsidRPr="00E21C07">
        <w:rPr>
          <w:rFonts w:ascii="Arial" w:hAnsi="Arial" w:cs="Arial"/>
          <w:sz w:val="24"/>
          <w:szCs w:val="24"/>
        </w:rPr>
        <w:t xml:space="preserve"> Parish Council and Stowmarket Town Council.</w:t>
      </w:r>
    </w:p>
    <w:p w:rsidR="00F9267E" w:rsidRDefault="00F9267E" w14:paraId="79618EFB" w14:textId="77777777">
      <w:pPr>
        <w:rPr>
          <w:rFonts w:ascii="Arial" w:hAnsi="Arial" w:cs="Arial"/>
          <w:b/>
          <w:bCs/>
          <w:color w:val="0000FF"/>
          <w:sz w:val="24"/>
          <w:szCs w:val="24"/>
          <w:u w:val="single"/>
        </w:rPr>
      </w:pPr>
    </w:p>
    <w:p w:rsidR="00F9267E" w:rsidRDefault="00F9267E" w14:paraId="0C3B62DA" w14:textId="77777777">
      <w:pPr>
        <w:rPr>
          <w:rFonts w:ascii="Arial" w:hAnsi="Arial" w:cs="Arial"/>
          <w:b/>
          <w:bCs/>
          <w:color w:val="0000FF"/>
          <w:sz w:val="24"/>
          <w:szCs w:val="24"/>
          <w:u w:val="single"/>
        </w:rPr>
      </w:pPr>
    </w:p>
    <w:p w:rsidR="00F9267E" w:rsidP="00F9267E" w:rsidRDefault="00F9267E" w14:paraId="695E0018" w14:textId="77777777">
      <w:pPr>
        <w:rPr>
          <w:rFonts w:ascii="Arial" w:hAnsi="Arial" w:cs="Arial"/>
          <w:b/>
          <w:bCs/>
          <w:color w:val="0000FF"/>
          <w:sz w:val="24"/>
          <w:szCs w:val="24"/>
          <w:u w:val="single"/>
        </w:rPr>
      </w:pPr>
      <w:hyperlink w:history="1" r:id="rId12">
        <w:r w:rsidRPr="00E21C07">
          <w:rPr>
            <w:rStyle w:val="Hyperlink"/>
            <w:rFonts w:ascii="Arial" w:hAnsi="Arial" w:cs="Arial"/>
            <w:b/>
            <w:bCs/>
            <w:sz w:val="24"/>
            <w:szCs w:val="24"/>
          </w:rPr>
          <w:t>Initiative to tackle inequality reaches 100,000 participation and meals milestone</w:t>
        </w:r>
      </w:hyperlink>
      <w:r>
        <w:rPr>
          <w:rFonts w:ascii="Arial" w:hAnsi="Arial" w:cs="Arial"/>
          <w:b/>
          <w:bCs/>
          <w:color w:val="0000FF"/>
          <w:sz w:val="24"/>
          <w:szCs w:val="24"/>
          <w:u w:val="single"/>
        </w:rPr>
        <w:br/>
      </w:r>
      <w:r w:rsidRPr="00E21C07">
        <w:rPr>
          <w:rFonts w:ascii="Arial" w:hAnsi="Arial" w:cs="Arial"/>
          <w:sz w:val="24"/>
          <w:szCs w:val="24"/>
        </w:rPr>
        <w:t>An initiative, backed by Babergh and Mid Suffolk District Councils, designed to encourage young people to exercise and enjoy outdoor activities has reached an important milestone.</w:t>
      </w:r>
    </w:p>
    <w:p w:rsidR="00F9267E" w:rsidP="00F9267E" w:rsidRDefault="00F9267E" w14:paraId="77F3440F" w14:textId="77777777">
      <w:pPr>
        <w:rPr>
          <w:rFonts w:ascii="Arial" w:hAnsi="Arial" w:cs="Arial"/>
          <w:sz w:val="24"/>
          <w:szCs w:val="24"/>
        </w:rPr>
      </w:pPr>
      <w:hyperlink w:history="1" r:id="rId13">
        <w:r w:rsidRPr="00D76ECB">
          <w:rPr>
            <w:rStyle w:val="Hyperlink"/>
            <w:rFonts w:ascii="Arial" w:hAnsi="Arial" w:cs="Arial"/>
            <w:b/>
            <w:bCs/>
            <w:sz w:val="24"/>
            <w:szCs w:val="24"/>
          </w:rPr>
          <w:t>New brand launched to help Suffolk Coast get Wildlife Wise</w:t>
        </w:r>
      </w:hyperlink>
      <w:r>
        <w:rPr>
          <w:rFonts w:ascii="Arial" w:hAnsi="Arial" w:cs="Arial"/>
          <w:b/>
          <w:bCs/>
          <w:color w:val="0000FF"/>
          <w:sz w:val="24"/>
          <w:szCs w:val="24"/>
          <w:u w:val="single"/>
        </w:rPr>
        <w:br/>
      </w:r>
      <w:r w:rsidRPr="00D76ECB">
        <w:rPr>
          <w:rFonts w:ascii="Arial" w:hAnsi="Arial" w:cs="Arial"/>
          <w:sz w:val="24"/>
          <w:szCs w:val="24"/>
        </w:rPr>
        <w:t xml:space="preserve">A project working with </w:t>
      </w:r>
      <w:proofErr w:type="gramStart"/>
      <w:r w:rsidRPr="00D76ECB">
        <w:rPr>
          <w:rFonts w:ascii="Arial" w:hAnsi="Arial" w:cs="Arial"/>
          <w:sz w:val="24"/>
          <w:szCs w:val="24"/>
        </w:rPr>
        <w:t>local residents</w:t>
      </w:r>
      <w:proofErr w:type="gramEnd"/>
      <w:r w:rsidRPr="00D76ECB">
        <w:rPr>
          <w:rFonts w:ascii="Arial" w:hAnsi="Arial" w:cs="Arial"/>
          <w:sz w:val="24"/>
          <w:szCs w:val="24"/>
        </w:rPr>
        <w:t xml:space="preserve"> and visitors to prevent disturbance and damage to wildlife and habitats along the Suffolk Coast has been given a fresh new look. </w:t>
      </w:r>
    </w:p>
    <w:p w:rsidRPr="00D76ECB" w:rsidR="00F9267E" w:rsidP="00F9267E" w:rsidRDefault="00F9267E" w14:paraId="23B81DDA" w14:textId="77777777">
      <w:pPr>
        <w:rPr>
          <w:rFonts w:ascii="Arial" w:hAnsi="Arial" w:cs="Arial"/>
          <w:b/>
          <w:bCs/>
          <w:color w:val="0000FF"/>
          <w:sz w:val="24"/>
          <w:szCs w:val="24"/>
          <w:u w:val="single"/>
        </w:rPr>
      </w:pPr>
    </w:p>
    <w:p w:rsidRPr="003D281D" w:rsidR="00F9267E" w:rsidRDefault="00F9267E" w14:paraId="1D5F0DA0" w14:textId="77777777">
      <w:pPr>
        <w:rPr>
          <w:rFonts w:ascii="Arial" w:hAnsi="Arial" w:cs="Arial"/>
          <w:b/>
          <w:bCs/>
          <w:color w:val="0000FF"/>
          <w:sz w:val="24"/>
          <w:szCs w:val="24"/>
          <w:u w:val="single"/>
        </w:rPr>
      </w:pPr>
    </w:p>
    <w:sectPr w:rsidRPr="003D281D" w:rsidR="00F9267E" w:rsidSect="008273B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56CB7"/>
    <w:multiLevelType w:val="multilevel"/>
    <w:tmpl w:val="089A77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836534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BD"/>
    <w:rsid w:val="00200B5E"/>
    <w:rsid w:val="003D281D"/>
    <w:rsid w:val="005B24E8"/>
    <w:rsid w:val="00717356"/>
    <w:rsid w:val="008273BD"/>
    <w:rsid w:val="008A6EA1"/>
    <w:rsid w:val="009D1DEE"/>
    <w:rsid w:val="00A802F0"/>
    <w:rsid w:val="00D76ECB"/>
    <w:rsid w:val="00E21C07"/>
    <w:rsid w:val="00F57F94"/>
    <w:rsid w:val="00F9267E"/>
    <w:rsid w:val="01AF59E9"/>
    <w:rsid w:val="3CB41959"/>
    <w:rsid w:val="3E7464CB"/>
    <w:rsid w:val="3FBC0222"/>
    <w:rsid w:val="5997CD77"/>
    <w:rsid w:val="71BB1993"/>
    <w:rsid w:val="79176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1436"/>
  <w15:chartTrackingRefBased/>
  <w15:docId w15:val="{584B696C-BB9C-4A98-B99A-5CBF4DBF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3BD"/>
  </w:style>
  <w:style w:type="paragraph" w:styleId="Heading1">
    <w:name w:val="heading 1"/>
    <w:basedOn w:val="Normal"/>
    <w:next w:val="Normal"/>
    <w:link w:val="Heading1Char"/>
    <w:uiPriority w:val="9"/>
    <w:qFormat/>
    <w:rsid w:val="008273B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3B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3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3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3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3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3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3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3B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273B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273B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273B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273B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273B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273B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273B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273B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273BD"/>
    <w:rPr>
      <w:rFonts w:eastAsiaTheme="majorEastAsia" w:cstheme="majorBidi"/>
      <w:color w:val="272727" w:themeColor="text1" w:themeTint="D8"/>
    </w:rPr>
  </w:style>
  <w:style w:type="paragraph" w:styleId="Title">
    <w:name w:val="Title"/>
    <w:basedOn w:val="Normal"/>
    <w:next w:val="Normal"/>
    <w:link w:val="TitleChar"/>
    <w:uiPriority w:val="10"/>
    <w:qFormat/>
    <w:rsid w:val="008273B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273B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273B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27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3BD"/>
    <w:pPr>
      <w:spacing w:before="160"/>
      <w:jc w:val="center"/>
    </w:pPr>
    <w:rPr>
      <w:i/>
      <w:iCs/>
      <w:color w:val="404040" w:themeColor="text1" w:themeTint="BF"/>
    </w:rPr>
  </w:style>
  <w:style w:type="character" w:styleId="QuoteChar" w:customStyle="1">
    <w:name w:val="Quote Char"/>
    <w:basedOn w:val="DefaultParagraphFont"/>
    <w:link w:val="Quote"/>
    <w:uiPriority w:val="29"/>
    <w:rsid w:val="008273BD"/>
    <w:rPr>
      <w:i/>
      <w:iCs/>
      <w:color w:val="404040" w:themeColor="text1" w:themeTint="BF"/>
    </w:rPr>
  </w:style>
  <w:style w:type="paragraph" w:styleId="ListParagraph">
    <w:name w:val="List Paragraph"/>
    <w:basedOn w:val="Normal"/>
    <w:uiPriority w:val="34"/>
    <w:qFormat/>
    <w:rsid w:val="008273BD"/>
    <w:pPr>
      <w:ind w:left="720"/>
      <w:contextualSpacing/>
    </w:pPr>
  </w:style>
  <w:style w:type="character" w:styleId="IntenseEmphasis">
    <w:name w:val="Intense Emphasis"/>
    <w:basedOn w:val="DefaultParagraphFont"/>
    <w:uiPriority w:val="21"/>
    <w:qFormat/>
    <w:rsid w:val="008273BD"/>
    <w:rPr>
      <w:i/>
      <w:iCs/>
      <w:color w:val="0F4761" w:themeColor="accent1" w:themeShade="BF"/>
    </w:rPr>
  </w:style>
  <w:style w:type="paragraph" w:styleId="IntenseQuote">
    <w:name w:val="Intense Quote"/>
    <w:basedOn w:val="Normal"/>
    <w:next w:val="Normal"/>
    <w:link w:val="IntenseQuoteChar"/>
    <w:uiPriority w:val="30"/>
    <w:qFormat/>
    <w:rsid w:val="008273B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273BD"/>
    <w:rPr>
      <w:i/>
      <w:iCs/>
      <w:color w:val="0F4761" w:themeColor="accent1" w:themeShade="BF"/>
    </w:rPr>
  </w:style>
  <w:style w:type="character" w:styleId="IntenseReference">
    <w:name w:val="Intense Reference"/>
    <w:basedOn w:val="DefaultParagraphFont"/>
    <w:uiPriority w:val="32"/>
    <w:qFormat/>
    <w:rsid w:val="008273BD"/>
    <w:rPr>
      <w:b/>
      <w:bCs/>
      <w:smallCaps/>
      <w:color w:val="0F4761" w:themeColor="accent1" w:themeShade="BF"/>
      <w:spacing w:val="5"/>
    </w:rPr>
  </w:style>
  <w:style w:type="character" w:styleId="Hyperlink">
    <w:name w:val="Hyperlink"/>
    <w:basedOn w:val="DefaultParagraphFont"/>
    <w:uiPriority w:val="99"/>
    <w:unhideWhenUsed/>
    <w:rsid w:val="008273BD"/>
    <w:rPr>
      <w:color w:val="0000FF"/>
      <w:u w:val="single"/>
    </w:rPr>
  </w:style>
  <w:style w:type="character" w:styleId="UnresolvedMention">
    <w:name w:val="Unresolved Mention"/>
    <w:basedOn w:val="DefaultParagraphFont"/>
    <w:uiPriority w:val="99"/>
    <w:semiHidden/>
    <w:unhideWhenUsed/>
    <w:rsid w:val="00E21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0170">
      <w:bodyDiv w:val="1"/>
      <w:marLeft w:val="0"/>
      <w:marRight w:val="0"/>
      <w:marTop w:val="0"/>
      <w:marBottom w:val="0"/>
      <w:divBdr>
        <w:top w:val="none" w:sz="0" w:space="0" w:color="auto"/>
        <w:left w:val="none" w:sz="0" w:space="0" w:color="auto"/>
        <w:bottom w:val="none" w:sz="0" w:space="0" w:color="auto"/>
        <w:right w:val="none" w:sz="0" w:space="0" w:color="auto"/>
      </w:divBdr>
    </w:div>
    <w:div w:id="127671481">
      <w:bodyDiv w:val="1"/>
      <w:marLeft w:val="0"/>
      <w:marRight w:val="0"/>
      <w:marTop w:val="0"/>
      <w:marBottom w:val="0"/>
      <w:divBdr>
        <w:top w:val="none" w:sz="0" w:space="0" w:color="auto"/>
        <w:left w:val="none" w:sz="0" w:space="0" w:color="auto"/>
        <w:bottom w:val="none" w:sz="0" w:space="0" w:color="auto"/>
        <w:right w:val="none" w:sz="0" w:space="0" w:color="auto"/>
      </w:divBdr>
    </w:div>
    <w:div w:id="190730540">
      <w:bodyDiv w:val="1"/>
      <w:marLeft w:val="0"/>
      <w:marRight w:val="0"/>
      <w:marTop w:val="0"/>
      <w:marBottom w:val="0"/>
      <w:divBdr>
        <w:top w:val="none" w:sz="0" w:space="0" w:color="auto"/>
        <w:left w:val="none" w:sz="0" w:space="0" w:color="auto"/>
        <w:bottom w:val="none" w:sz="0" w:space="0" w:color="auto"/>
        <w:right w:val="none" w:sz="0" w:space="0" w:color="auto"/>
      </w:divBdr>
    </w:div>
    <w:div w:id="297103109">
      <w:bodyDiv w:val="1"/>
      <w:marLeft w:val="0"/>
      <w:marRight w:val="0"/>
      <w:marTop w:val="0"/>
      <w:marBottom w:val="0"/>
      <w:divBdr>
        <w:top w:val="none" w:sz="0" w:space="0" w:color="auto"/>
        <w:left w:val="none" w:sz="0" w:space="0" w:color="auto"/>
        <w:bottom w:val="none" w:sz="0" w:space="0" w:color="auto"/>
        <w:right w:val="none" w:sz="0" w:space="0" w:color="auto"/>
      </w:divBdr>
    </w:div>
    <w:div w:id="385372500">
      <w:bodyDiv w:val="1"/>
      <w:marLeft w:val="0"/>
      <w:marRight w:val="0"/>
      <w:marTop w:val="0"/>
      <w:marBottom w:val="0"/>
      <w:divBdr>
        <w:top w:val="none" w:sz="0" w:space="0" w:color="auto"/>
        <w:left w:val="none" w:sz="0" w:space="0" w:color="auto"/>
        <w:bottom w:val="none" w:sz="0" w:space="0" w:color="auto"/>
        <w:right w:val="none" w:sz="0" w:space="0" w:color="auto"/>
      </w:divBdr>
    </w:div>
    <w:div w:id="568197136">
      <w:bodyDiv w:val="1"/>
      <w:marLeft w:val="0"/>
      <w:marRight w:val="0"/>
      <w:marTop w:val="0"/>
      <w:marBottom w:val="0"/>
      <w:divBdr>
        <w:top w:val="none" w:sz="0" w:space="0" w:color="auto"/>
        <w:left w:val="none" w:sz="0" w:space="0" w:color="auto"/>
        <w:bottom w:val="none" w:sz="0" w:space="0" w:color="auto"/>
        <w:right w:val="none" w:sz="0" w:space="0" w:color="auto"/>
      </w:divBdr>
    </w:div>
    <w:div w:id="621544259">
      <w:bodyDiv w:val="1"/>
      <w:marLeft w:val="0"/>
      <w:marRight w:val="0"/>
      <w:marTop w:val="0"/>
      <w:marBottom w:val="0"/>
      <w:divBdr>
        <w:top w:val="none" w:sz="0" w:space="0" w:color="auto"/>
        <w:left w:val="none" w:sz="0" w:space="0" w:color="auto"/>
        <w:bottom w:val="none" w:sz="0" w:space="0" w:color="auto"/>
        <w:right w:val="none" w:sz="0" w:space="0" w:color="auto"/>
      </w:divBdr>
    </w:div>
    <w:div w:id="751589788">
      <w:bodyDiv w:val="1"/>
      <w:marLeft w:val="0"/>
      <w:marRight w:val="0"/>
      <w:marTop w:val="0"/>
      <w:marBottom w:val="0"/>
      <w:divBdr>
        <w:top w:val="none" w:sz="0" w:space="0" w:color="auto"/>
        <w:left w:val="none" w:sz="0" w:space="0" w:color="auto"/>
        <w:bottom w:val="none" w:sz="0" w:space="0" w:color="auto"/>
        <w:right w:val="none" w:sz="0" w:space="0" w:color="auto"/>
      </w:divBdr>
    </w:div>
    <w:div w:id="929239521">
      <w:bodyDiv w:val="1"/>
      <w:marLeft w:val="0"/>
      <w:marRight w:val="0"/>
      <w:marTop w:val="0"/>
      <w:marBottom w:val="0"/>
      <w:divBdr>
        <w:top w:val="none" w:sz="0" w:space="0" w:color="auto"/>
        <w:left w:val="none" w:sz="0" w:space="0" w:color="auto"/>
        <w:bottom w:val="none" w:sz="0" w:space="0" w:color="auto"/>
        <w:right w:val="none" w:sz="0" w:space="0" w:color="auto"/>
      </w:divBdr>
    </w:div>
    <w:div w:id="1140726041">
      <w:bodyDiv w:val="1"/>
      <w:marLeft w:val="0"/>
      <w:marRight w:val="0"/>
      <w:marTop w:val="0"/>
      <w:marBottom w:val="0"/>
      <w:divBdr>
        <w:top w:val="none" w:sz="0" w:space="0" w:color="auto"/>
        <w:left w:val="none" w:sz="0" w:space="0" w:color="auto"/>
        <w:bottom w:val="none" w:sz="0" w:space="0" w:color="auto"/>
        <w:right w:val="none" w:sz="0" w:space="0" w:color="auto"/>
      </w:divBdr>
    </w:div>
    <w:div w:id="1277909086">
      <w:bodyDiv w:val="1"/>
      <w:marLeft w:val="0"/>
      <w:marRight w:val="0"/>
      <w:marTop w:val="0"/>
      <w:marBottom w:val="0"/>
      <w:divBdr>
        <w:top w:val="none" w:sz="0" w:space="0" w:color="auto"/>
        <w:left w:val="none" w:sz="0" w:space="0" w:color="auto"/>
        <w:bottom w:val="none" w:sz="0" w:space="0" w:color="auto"/>
        <w:right w:val="none" w:sz="0" w:space="0" w:color="auto"/>
      </w:divBdr>
    </w:div>
    <w:div w:id="1327393708">
      <w:bodyDiv w:val="1"/>
      <w:marLeft w:val="0"/>
      <w:marRight w:val="0"/>
      <w:marTop w:val="0"/>
      <w:marBottom w:val="0"/>
      <w:divBdr>
        <w:top w:val="none" w:sz="0" w:space="0" w:color="auto"/>
        <w:left w:val="none" w:sz="0" w:space="0" w:color="auto"/>
        <w:bottom w:val="none" w:sz="0" w:space="0" w:color="auto"/>
        <w:right w:val="none" w:sz="0" w:space="0" w:color="auto"/>
      </w:divBdr>
    </w:div>
    <w:div w:id="1480226171">
      <w:bodyDiv w:val="1"/>
      <w:marLeft w:val="0"/>
      <w:marRight w:val="0"/>
      <w:marTop w:val="0"/>
      <w:marBottom w:val="0"/>
      <w:divBdr>
        <w:top w:val="none" w:sz="0" w:space="0" w:color="auto"/>
        <w:left w:val="none" w:sz="0" w:space="0" w:color="auto"/>
        <w:bottom w:val="none" w:sz="0" w:space="0" w:color="auto"/>
        <w:right w:val="none" w:sz="0" w:space="0" w:color="auto"/>
      </w:divBdr>
    </w:div>
    <w:div w:id="1531146949">
      <w:bodyDiv w:val="1"/>
      <w:marLeft w:val="0"/>
      <w:marRight w:val="0"/>
      <w:marTop w:val="0"/>
      <w:marBottom w:val="0"/>
      <w:divBdr>
        <w:top w:val="none" w:sz="0" w:space="0" w:color="auto"/>
        <w:left w:val="none" w:sz="0" w:space="0" w:color="auto"/>
        <w:bottom w:val="none" w:sz="0" w:space="0" w:color="auto"/>
        <w:right w:val="none" w:sz="0" w:space="0" w:color="auto"/>
      </w:divBdr>
    </w:div>
    <w:div w:id="1547523655">
      <w:bodyDiv w:val="1"/>
      <w:marLeft w:val="0"/>
      <w:marRight w:val="0"/>
      <w:marTop w:val="0"/>
      <w:marBottom w:val="0"/>
      <w:divBdr>
        <w:top w:val="none" w:sz="0" w:space="0" w:color="auto"/>
        <w:left w:val="none" w:sz="0" w:space="0" w:color="auto"/>
        <w:bottom w:val="none" w:sz="0" w:space="0" w:color="auto"/>
        <w:right w:val="none" w:sz="0" w:space="0" w:color="auto"/>
      </w:divBdr>
    </w:div>
    <w:div w:id="1591542889">
      <w:bodyDiv w:val="1"/>
      <w:marLeft w:val="0"/>
      <w:marRight w:val="0"/>
      <w:marTop w:val="0"/>
      <w:marBottom w:val="0"/>
      <w:divBdr>
        <w:top w:val="none" w:sz="0" w:space="0" w:color="auto"/>
        <w:left w:val="none" w:sz="0" w:space="0" w:color="auto"/>
        <w:bottom w:val="none" w:sz="0" w:space="0" w:color="auto"/>
        <w:right w:val="none" w:sz="0" w:space="0" w:color="auto"/>
      </w:divBdr>
    </w:div>
    <w:div w:id="1938783043">
      <w:bodyDiv w:val="1"/>
      <w:marLeft w:val="0"/>
      <w:marRight w:val="0"/>
      <w:marTop w:val="0"/>
      <w:marBottom w:val="0"/>
      <w:divBdr>
        <w:top w:val="none" w:sz="0" w:space="0" w:color="auto"/>
        <w:left w:val="none" w:sz="0" w:space="0" w:color="auto"/>
        <w:bottom w:val="none" w:sz="0" w:space="0" w:color="auto"/>
        <w:right w:val="none" w:sz="0" w:space="0" w:color="auto"/>
      </w:divBdr>
    </w:div>
    <w:div w:id="211709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idsuffolk.gov.uk/w/planning-go-ahead-for-green-tenants-at-gateway-14" TargetMode="External" Id="rId8" /><Relationship Type="http://schemas.openxmlformats.org/officeDocument/2006/relationships/hyperlink" Target="https://www.midsuffolk.gov.uk/w/new-brand-launched-to-help-suffolk-coast-get-wildlife-wise-1" TargetMode="Externa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www.midsuffolk.gov.uk/w/additional-funding-approved-to-allow-vulnerable-residents-to-stay-in-their-own-homes" TargetMode="External" Id="rId7" /><Relationship Type="http://schemas.openxmlformats.org/officeDocument/2006/relationships/hyperlink" Target="https://www.midsuffolk.gov.uk/w/initiative-to-tackle-inequality-reaches-100-000-participation-and-meals-milestone"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hyperlink" Target="https://www.midsuffolk.gov.uk/w/community-governance-reviews-in-mid-suffolk-next-steps" TargetMode="External" Id="rId11" /><Relationship Type="http://schemas.openxmlformats.org/officeDocument/2006/relationships/theme" Target="theme/theme1.xml" Id="rId15" /><Relationship Type="http://schemas.openxmlformats.org/officeDocument/2006/relationships/hyperlink" Target="https://www.midsuffolk.gov.uk/w/council-house-improvements-at-risk-due-to-broken-funding-system-authority-warns" TargetMode="External" Id="rId10" /><Relationship Type="http://schemas.openxmlformats.org/officeDocument/2006/relationships/webSettings" Target="webSettings.xml" Id="rId4" /><Relationship Type="http://schemas.openxmlformats.org/officeDocument/2006/relationships/hyperlink" Target="https://www.midsuffolk.gov.uk/w/library-extension-and-play-facilities-boosted-by-600k-fund" TargetMode="External" Id="rId9" /><Relationship Type="http://schemas.openxmlformats.org/officeDocument/2006/relationships/fontTable" Target="fontTable.xml" Id="rId14" /><Relationship Type="http://schemas.openxmlformats.org/officeDocument/2006/relationships/hyperlink" Target="https://www.midsuffolk.gov.uk/w/councils-first-in-country-to-clear-the-way-for-listed-building-energy-upgrades" TargetMode="External" Id="Rdb230141478346a1" /><Relationship Type="http://schemas.openxmlformats.org/officeDocument/2006/relationships/hyperlink" Target="https://www.midsuffolk.gov.uk/w/hundreds-to-get-50-off-council-tax-bills-as-mid-suffolk-agrees-new-cost-of-living-support" TargetMode="External" Id="R1f46405dac074fa0" /><Relationship Type="http://schemas.openxmlformats.org/officeDocument/2006/relationships/image" Target="/media/image2.jpg" Id="Rce3fba39a5044b80" /><Relationship Type="http://schemas.openxmlformats.org/officeDocument/2006/relationships/hyperlink" Target="https://baberghmidsuffolk.moderngov.co.uk/documents/s35544/Appendix%20A%20-%20State%20of%20the%20District%20Report.pdf" TargetMode="External" Id="Rb2a8924d5bbc41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41C1D5736BD458ABF6EB22F0E7AFB" ma:contentTypeVersion="17" ma:contentTypeDescription="Create a new document." ma:contentTypeScope="" ma:versionID="db73e9bf41fc9fb8834948b1205d4c85">
  <xsd:schema xmlns:xsd="http://www.w3.org/2001/XMLSchema" xmlns:xs="http://www.w3.org/2001/XMLSchema" xmlns:p="http://schemas.microsoft.com/office/2006/metadata/properties" xmlns:ns2="f09d0e16-d4b3-4a54-9ec7-0be43c70dc19" xmlns:ns3="75304046-ffad-4f70-9f4b-bbc776f1b690" xmlns:ns4="296dfbe9-673c-490d-8676-15815e451eb2" targetNamespace="http://schemas.microsoft.com/office/2006/metadata/properties" ma:root="true" ma:fieldsID="a6ccacac6af38ef6f64e5dc464a2326a" ns2:_="" ns3:_="" ns4:_="">
    <xsd:import namespace="f09d0e16-d4b3-4a54-9ec7-0be43c70dc19"/>
    <xsd:import namespace="75304046-ffad-4f70-9f4b-bbc776f1b690"/>
    <xsd:import namespace="296dfbe9-673c-490d-8676-15815e451e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d0e16-d4b3-4a54-9ec7-0be43c70d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4d4096-4b61-42ca-904a-c011fd5d0a20}" ma:internalName="TaxCatchAll" ma:showField="CatchAllData" ma:web="296dfbe9-673c-490d-8676-15815e451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6dfbe9-673c-490d-8676-15815e451eb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9d0e16-d4b3-4a54-9ec7-0be43c70dc19">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D9DA64E5-B3A6-4D79-B7EA-62DDE5234245}"/>
</file>

<file path=customXml/itemProps2.xml><?xml version="1.0" encoding="utf-8"?>
<ds:datastoreItem xmlns:ds="http://schemas.openxmlformats.org/officeDocument/2006/customXml" ds:itemID="{5288A964-E7B0-4C66-AC12-105AF0C0F66C}"/>
</file>

<file path=customXml/itemProps3.xml><?xml version="1.0" encoding="utf-8"?>
<ds:datastoreItem xmlns:ds="http://schemas.openxmlformats.org/officeDocument/2006/customXml" ds:itemID="{6929D192-1A99-46A7-959E-F65EFFF293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Jade Ling</dc:creator>
  <keywords/>
  <dc:description/>
  <lastModifiedBy>Jade Ling</lastModifiedBy>
  <revision>6</revision>
  <dcterms:created xsi:type="dcterms:W3CDTF">2024-07-29T12:51:00.0000000Z</dcterms:created>
  <dcterms:modified xsi:type="dcterms:W3CDTF">2024-07-31T10:05:03.1930598Z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0x010100A8341C1D5736BD458ABF6EB22F0E7AFB</vt:lpwstr>
  </property>
  <property fmtid="{D5CDD505-2E9C-101B-9397-08002B2CF9AE}" pid="3" name="MediaServiceImageTags">
    <vt:lpwstr/>
  </property>
</Properties>
</file>